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635" w:type="dxa"/>
        <w:tblLayout w:type="fixed"/>
        <w:tblLook w:val="04A0" w:firstRow="1" w:lastRow="0" w:firstColumn="1" w:lastColumn="0" w:noHBand="0" w:noVBand="1"/>
      </w:tblPr>
      <w:tblGrid>
        <w:gridCol w:w="5490"/>
        <w:gridCol w:w="5220"/>
      </w:tblGrid>
      <w:tr w:rsidR="001D7D7E" w:rsidRPr="001E5AE1" w14:paraId="7EA8E5CB" w14:textId="77777777" w:rsidTr="00BD6182">
        <w:trPr>
          <w:trHeight w:val="300"/>
        </w:trPr>
        <w:tc>
          <w:tcPr>
            <w:tcW w:w="5490" w:type="dxa"/>
          </w:tcPr>
          <w:p w14:paraId="421158C4" w14:textId="23A4E67B" w:rsidR="00623B7C" w:rsidRPr="00407017" w:rsidRDefault="00894EE2" w:rsidP="00623B7C">
            <w:pPr>
              <w:jc w:val="center"/>
              <w:rPr>
                <w:rFonts w:ascii="Times New Roman" w:hAnsi="Times New Roman" w:cs="Times New Roman"/>
                <w:b/>
                <w:lang w:val="en-US"/>
              </w:rPr>
            </w:pPr>
            <w:r w:rsidRPr="00407017">
              <w:rPr>
                <w:rFonts w:ascii="Times New Roman" w:hAnsi="Times New Roman" w:cs="Times New Roman"/>
                <w:b/>
                <w:bCs/>
                <w:lang w:val="en-US"/>
              </w:rPr>
              <w:t xml:space="preserve"> </w:t>
            </w:r>
            <w:r w:rsidR="00CA73D6" w:rsidRPr="00407017">
              <w:rPr>
                <w:rFonts w:ascii="Times New Roman" w:hAnsi="Times New Roman" w:cs="Times New Roman"/>
                <w:b/>
                <w:bCs/>
                <w:lang w:val="en-US"/>
              </w:rPr>
              <w:t xml:space="preserve">Request for </w:t>
            </w:r>
            <w:r w:rsidR="00623B7C" w:rsidRPr="00407017">
              <w:rPr>
                <w:rFonts w:ascii="Times New Roman" w:hAnsi="Times New Roman" w:cs="Times New Roman"/>
                <w:b/>
                <w:lang w:val="en-US"/>
              </w:rPr>
              <w:t xml:space="preserve">Independent </w:t>
            </w:r>
            <w:r w:rsidR="005A0995" w:rsidRPr="00407017">
              <w:rPr>
                <w:rFonts w:ascii="Times New Roman" w:hAnsi="Times New Roman" w:cs="Times New Roman"/>
                <w:b/>
                <w:bCs/>
                <w:lang w:val="en-US"/>
              </w:rPr>
              <w:t>Consultant</w:t>
            </w:r>
            <w:r w:rsidR="00B37BB4" w:rsidRPr="00407017">
              <w:rPr>
                <w:rFonts w:ascii="Times New Roman" w:hAnsi="Times New Roman" w:cs="Times New Roman"/>
                <w:b/>
                <w:bCs/>
                <w:lang w:val="en-US"/>
              </w:rPr>
              <w:t>s (RFIC)</w:t>
            </w:r>
          </w:p>
          <w:p w14:paraId="4BA19311" w14:textId="77777777" w:rsidR="00CA73D6" w:rsidRPr="00407017" w:rsidRDefault="00CA73D6" w:rsidP="00C90F54">
            <w:pPr>
              <w:rPr>
                <w:rFonts w:ascii="Times New Roman" w:hAnsi="Times New Roman" w:cs="Times New Roman"/>
                <w:b/>
                <w:bCs/>
                <w:lang w:val="en-US"/>
              </w:rPr>
            </w:pPr>
          </w:p>
          <w:p w14:paraId="2E873324" w14:textId="580BF52F" w:rsidR="00623B7C" w:rsidRPr="00407017" w:rsidRDefault="00623B7C" w:rsidP="00623B7C">
            <w:pPr>
              <w:rPr>
                <w:rFonts w:ascii="Times New Roman" w:hAnsi="Times New Roman" w:cs="Times New Roman"/>
                <w:lang w:val="en-US"/>
              </w:rPr>
            </w:pPr>
            <w:r w:rsidRPr="00407017">
              <w:rPr>
                <w:rFonts w:ascii="Times New Roman" w:hAnsi="Times New Roman" w:cs="Times New Roman"/>
                <w:b/>
                <w:lang w:val="en-US"/>
              </w:rPr>
              <w:t>Issue date:</w:t>
            </w:r>
            <w:r w:rsidRPr="00407017">
              <w:rPr>
                <w:rFonts w:ascii="Times New Roman" w:hAnsi="Times New Roman" w:cs="Times New Roman"/>
                <w:lang w:val="en-US"/>
              </w:rPr>
              <w:t xml:space="preserve"> </w:t>
            </w:r>
            <w:r w:rsidR="003F0D86">
              <w:rPr>
                <w:rFonts w:ascii="Times New Roman" w:hAnsi="Times New Roman" w:cs="Times New Roman"/>
                <w:lang w:val="en-US"/>
              </w:rPr>
              <w:t xml:space="preserve">September </w:t>
            </w:r>
            <w:r w:rsidR="006C5EC3">
              <w:rPr>
                <w:rFonts w:ascii="Times New Roman" w:hAnsi="Times New Roman" w:cs="Times New Roman"/>
                <w:lang w:val="en-US"/>
              </w:rPr>
              <w:t>20</w:t>
            </w:r>
            <w:r w:rsidR="003F0D86">
              <w:rPr>
                <w:rFonts w:ascii="Times New Roman" w:hAnsi="Times New Roman" w:cs="Times New Roman"/>
                <w:lang w:val="en-US"/>
              </w:rPr>
              <w:t>, 2024</w:t>
            </w:r>
          </w:p>
          <w:p w14:paraId="4E6E06AE" w14:textId="279EF6B4" w:rsidR="00623B7C" w:rsidRPr="00407017" w:rsidRDefault="00610C83" w:rsidP="00623B7C">
            <w:pPr>
              <w:rPr>
                <w:rFonts w:ascii="Times New Roman" w:hAnsi="Times New Roman" w:cs="Times New Roman"/>
                <w:lang w:val="en-US"/>
              </w:rPr>
            </w:pPr>
            <w:r w:rsidRPr="00407017">
              <w:rPr>
                <w:rFonts w:ascii="Times New Roman" w:hAnsi="Times New Roman" w:cs="Times New Roman"/>
                <w:b/>
                <w:bCs/>
                <w:lang w:val="en-US"/>
              </w:rPr>
              <w:t>Solicitation</w:t>
            </w:r>
            <w:r w:rsidR="009F6E8E" w:rsidRPr="00407017">
              <w:rPr>
                <w:rFonts w:ascii="Times New Roman" w:hAnsi="Times New Roman" w:cs="Times New Roman"/>
                <w:b/>
                <w:bCs/>
                <w:lang w:val="en-US"/>
              </w:rPr>
              <w:t xml:space="preserve"> </w:t>
            </w:r>
            <w:r w:rsidR="00623B7C" w:rsidRPr="00407017">
              <w:rPr>
                <w:rFonts w:ascii="Times New Roman" w:hAnsi="Times New Roman" w:cs="Times New Roman"/>
                <w:b/>
                <w:lang w:val="en-US"/>
              </w:rPr>
              <w:t>number:</w:t>
            </w:r>
            <w:r w:rsidR="00623B7C" w:rsidRPr="00407017">
              <w:rPr>
                <w:rFonts w:ascii="Times New Roman" w:hAnsi="Times New Roman" w:cs="Times New Roman"/>
                <w:lang w:val="en-US"/>
              </w:rPr>
              <w:t xml:space="preserve"> </w:t>
            </w:r>
            <w:r w:rsidR="0004048F" w:rsidRPr="00B04982">
              <w:rPr>
                <w:rFonts w:ascii="Times New Roman" w:hAnsi="Times New Roman" w:cs="Times New Roman"/>
                <w:lang w:val="en-US"/>
              </w:rPr>
              <w:t>RFIC 008 Y1 2024</w:t>
            </w:r>
          </w:p>
          <w:p w14:paraId="238390C4" w14:textId="15F3F0FD" w:rsidR="009D1191" w:rsidRPr="00407017" w:rsidRDefault="00D42315" w:rsidP="00623B7C">
            <w:pPr>
              <w:rPr>
                <w:rFonts w:ascii="Times New Roman" w:hAnsi="Times New Roman" w:cs="Times New Roman"/>
                <w:b/>
                <w:bCs/>
                <w:lang w:val="en-US"/>
              </w:rPr>
            </w:pPr>
            <w:r w:rsidRPr="00407017">
              <w:rPr>
                <w:rFonts w:ascii="Times New Roman" w:hAnsi="Times New Roman" w:cs="Times New Roman"/>
                <w:b/>
                <w:bCs/>
                <w:lang w:val="en-US"/>
              </w:rPr>
              <w:t>Deadline for questions:</w:t>
            </w:r>
            <w:r w:rsidR="008F017D" w:rsidRPr="00407017">
              <w:rPr>
                <w:rFonts w:ascii="Times New Roman" w:hAnsi="Times New Roman" w:cs="Times New Roman"/>
                <w:b/>
                <w:bCs/>
                <w:lang w:val="en-US"/>
              </w:rPr>
              <w:t xml:space="preserve"> </w:t>
            </w:r>
            <w:r w:rsidR="006C5EC3">
              <w:rPr>
                <w:rFonts w:ascii="Times New Roman" w:hAnsi="Times New Roman" w:cs="Times New Roman"/>
                <w:lang w:val="en-US"/>
              </w:rPr>
              <w:t>October 1</w:t>
            </w:r>
            <w:r w:rsidR="008F017D" w:rsidRPr="00407017">
              <w:rPr>
                <w:rFonts w:ascii="Times New Roman" w:hAnsi="Times New Roman" w:cs="Times New Roman"/>
                <w:lang w:val="en-US"/>
              </w:rPr>
              <w:t>, 2024</w:t>
            </w:r>
            <w:r w:rsidR="00CA7637">
              <w:rPr>
                <w:rFonts w:ascii="Times New Roman" w:hAnsi="Times New Roman" w:cs="Times New Roman"/>
                <w:lang w:val="en-US"/>
              </w:rPr>
              <w:t>, 5:00 PM</w:t>
            </w:r>
          </w:p>
          <w:p w14:paraId="4A5939E2" w14:textId="0CD96D33" w:rsidR="00794AF4" w:rsidRPr="00407017" w:rsidRDefault="000C256E" w:rsidP="00623B7C">
            <w:pPr>
              <w:rPr>
                <w:rFonts w:ascii="Times New Roman" w:hAnsi="Times New Roman" w:cs="Times New Roman"/>
                <w:color w:val="FF0000"/>
                <w:u w:val="single"/>
                <w:lang w:val="en-US"/>
              </w:rPr>
            </w:pPr>
            <w:r w:rsidRPr="00407017">
              <w:rPr>
                <w:rFonts w:ascii="Times New Roman" w:hAnsi="Times New Roman" w:cs="Times New Roman"/>
                <w:b/>
                <w:bCs/>
                <w:lang w:val="en-US"/>
              </w:rPr>
              <w:t>Application deadline</w:t>
            </w:r>
            <w:r w:rsidR="00794AF4" w:rsidRPr="00407017">
              <w:rPr>
                <w:rFonts w:ascii="Times New Roman" w:hAnsi="Times New Roman" w:cs="Times New Roman"/>
                <w:b/>
                <w:lang w:val="en-US"/>
              </w:rPr>
              <w:t>:</w:t>
            </w:r>
            <w:r w:rsidR="00794AF4" w:rsidRPr="00407017">
              <w:rPr>
                <w:rFonts w:ascii="Times New Roman" w:hAnsi="Times New Roman" w:cs="Times New Roman"/>
                <w:lang w:val="en-US"/>
              </w:rPr>
              <w:t xml:space="preserve"> </w:t>
            </w:r>
            <w:r w:rsidR="006C5EC3">
              <w:rPr>
                <w:rFonts w:ascii="Times New Roman" w:hAnsi="Times New Roman" w:cs="Times New Roman"/>
                <w:lang w:val="en-US"/>
              </w:rPr>
              <w:t>October 8</w:t>
            </w:r>
            <w:r w:rsidR="00027E8E" w:rsidRPr="00407017">
              <w:rPr>
                <w:rFonts w:ascii="Times New Roman" w:hAnsi="Times New Roman" w:cs="Times New Roman"/>
                <w:lang w:val="en-US"/>
              </w:rPr>
              <w:t>, 2024</w:t>
            </w:r>
            <w:r w:rsidR="00875520" w:rsidRPr="00407017">
              <w:rPr>
                <w:rFonts w:ascii="Times New Roman" w:hAnsi="Times New Roman" w:cs="Times New Roman"/>
                <w:lang w:val="en-US"/>
              </w:rPr>
              <w:t>; 5:00 PM</w:t>
            </w:r>
          </w:p>
          <w:p w14:paraId="281C83D0" w14:textId="77777777" w:rsidR="00875520" w:rsidRPr="00407017" w:rsidRDefault="00875520" w:rsidP="00623B7C">
            <w:pPr>
              <w:rPr>
                <w:rFonts w:ascii="Times New Roman" w:hAnsi="Times New Roman" w:cs="Times New Roman"/>
                <w:lang w:val="en-US"/>
              </w:rPr>
            </w:pPr>
          </w:p>
          <w:p w14:paraId="047ECB87" w14:textId="77777777" w:rsidR="0045573E" w:rsidRDefault="0045573E" w:rsidP="00623B7C">
            <w:pPr>
              <w:rPr>
                <w:rFonts w:ascii="Times New Roman" w:hAnsi="Times New Roman" w:cs="Times New Roman"/>
                <w:lang w:val="en-US"/>
              </w:rPr>
            </w:pPr>
          </w:p>
          <w:p w14:paraId="700713C8" w14:textId="77777777" w:rsidR="00CA7637" w:rsidRPr="00407017" w:rsidRDefault="00CA7637" w:rsidP="00623B7C">
            <w:pPr>
              <w:rPr>
                <w:rFonts w:ascii="Times New Roman" w:hAnsi="Times New Roman" w:cs="Times New Roman"/>
                <w:lang w:val="en-US"/>
              </w:rPr>
            </w:pPr>
          </w:p>
          <w:p w14:paraId="332AEC0E" w14:textId="1AF0888A" w:rsidR="00794AF4" w:rsidRPr="00407017" w:rsidRDefault="003F4581" w:rsidP="00FA13CA">
            <w:pPr>
              <w:jc w:val="both"/>
              <w:rPr>
                <w:rFonts w:ascii="Times New Roman" w:hAnsi="Times New Roman" w:cs="Times New Roman"/>
                <w:lang w:val="en-US"/>
              </w:rPr>
            </w:pPr>
            <w:r w:rsidRPr="00407017">
              <w:rPr>
                <w:rFonts w:ascii="Times New Roman" w:hAnsi="Times New Roman" w:cs="Times New Roman"/>
                <w:lang w:val="en-US"/>
              </w:rPr>
              <w:t xml:space="preserve">Counterpart International (hereinafter Counterpart) is </w:t>
            </w:r>
            <w:r w:rsidR="005248EB" w:rsidRPr="00407017">
              <w:rPr>
                <w:rFonts w:ascii="Times New Roman" w:hAnsi="Times New Roman" w:cs="Times New Roman"/>
                <w:lang w:val="en-US"/>
              </w:rPr>
              <w:t xml:space="preserve">soliciting </w:t>
            </w:r>
            <w:r w:rsidR="006978F3" w:rsidRPr="00407017">
              <w:rPr>
                <w:rFonts w:ascii="Times New Roman" w:hAnsi="Times New Roman" w:cs="Times New Roman"/>
                <w:lang w:val="en-US"/>
              </w:rPr>
              <w:t>applications</w:t>
            </w:r>
            <w:r w:rsidRPr="00407017">
              <w:rPr>
                <w:rFonts w:ascii="Times New Roman" w:hAnsi="Times New Roman" w:cs="Times New Roman"/>
                <w:lang w:val="en-US"/>
              </w:rPr>
              <w:t xml:space="preserve"> for </w:t>
            </w:r>
            <w:r w:rsidR="0080306A" w:rsidRPr="00407017">
              <w:rPr>
                <w:rFonts w:ascii="Times New Roman" w:hAnsi="Times New Roman" w:cs="Times New Roman"/>
                <w:lang w:val="en-US"/>
              </w:rPr>
              <w:t xml:space="preserve">the </w:t>
            </w:r>
            <w:r w:rsidRPr="00407017">
              <w:rPr>
                <w:rFonts w:ascii="Times New Roman" w:hAnsi="Times New Roman" w:cs="Times New Roman"/>
                <w:lang w:val="en-US"/>
              </w:rPr>
              <w:t>consult</w:t>
            </w:r>
            <w:r w:rsidR="00875520" w:rsidRPr="00407017">
              <w:rPr>
                <w:rFonts w:ascii="Times New Roman" w:hAnsi="Times New Roman" w:cs="Times New Roman"/>
                <w:lang w:val="en-US"/>
              </w:rPr>
              <w:t>ancy</w:t>
            </w:r>
            <w:r w:rsidRPr="00407017">
              <w:rPr>
                <w:rFonts w:ascii="Times New Roman" w:hAnsi="Times New Roman" w:cs="Times New Roman"/>
                <w:lang w:val="en-US"/>
              </w:rPr>
              <w:t xml:space="preserve"> </w:t>
            </w:r>
            <w:r w:rsidR="00875520" w:rsidRPr="00407017">
              <w:rPr>
                <w:rFonts w:ascii="Times New Roman" w:hAnsi="Times New Roman" w:cs="Times New Roman"/>
                <w:lang w:val="en-US"/>
              </w:rPr>
              <w:t xml:space="preserve">services </w:t>
            </w:r>
            <w:r w:rsidR="00FA13CA" w:rsidRPr="00407017">
              <w:rPr>
                <w:rFonts w:ascii="Times New Roman" w:hAnsi="Times New Roman" w:cs="Times New Roman"/>
                <w:lang w:val="en-US"/>
              </w:rPr>
              <w:t xml:space="preserve">as described in this </w:t>
            </w:r>
            <w:r w:rsidR="00875520" w:rsidRPr="00407017">
              <w:rPr>
                <w:rFonts w:ascii="Times New Roman" w:hAnsi="Times New Roman" w:cs="Times New Roman"/>
                <w:lang w:val="en-US"/>
              </w:rPr>
              <w:t xml:space="preserve">Request </w:t>
            </w:r>
            <w:r w:rsidR="00321034" w:rsidRPr="00407017">
              <w:rPr>
                <w:rFonts w:ascii="Times New Roman" w:hAnsi="Times New Roman" w:cs="Times New Roman"/>
                <w:lang w:val="en-US"/>
              </w:rPr>
              <w:t xml:space="preserve">for </w:t>
            </w:r>
            <w:r w:rsidR="00FA13CA" w:rsidRPr="00407017">
              <w:rPr>
                <w:rFonts w:ascii="Times New Roman" w:hAnsi="Times New Roman" w:cs="Times New Roman"/>
                <w:lang w:val="en-US"/>
              </w:rPr>
              <w:t>Independent Consultant</w:t>
            </w:r>
            <w:r w:rsidR="00321034" w:rsidRPr="00407017">
              <w:rPr>
                <w:rFonts w:ascii="Times New Roman" w:hAnsi="Times New Roman" w:cs="Times New Roman"/>
                <w:lang w:val="en-US"/>
              </w:rPr>
              <w:t>s</w:t>
            </w:r>
            <w:r w:rsidR="00FA13CA" w:rsidRPr="00407017">
              <w:rPr>
                <w:rFonts w:ascii="Times New Roman" w:hAnsi="Times New Roman" w:cs="Times New Roman"/>
                <w:lang w:val="en-US"/>
              </w:rPr>
              <w:t xml:space="preserve"> </w:t>
            </w:r>
            <w:r w:rsidR="00875520" w:rsidRPr="00407017">
              <w:rPr>
                <w:rFonts w:ascii="Times New Roman" w:hAnsi="Times New Roman" w:cs="Times New Roman"/>
                <w:lang w:val="en-US"/>
              </w:rPr>
              <w:t>(RFIC)</w:t>
            </w:r>
            <w:r w:rsidR="00FA13CA" w:rsidRPr="00407017">
              <w:rPr>
                <w:rFonts w:ascii="Times New Roman" w:hAnsi="Times New Roman" w:cs="Times New Roman"/>
                <w:lang w:val="en-US"/>
              </w:rPr>
              <w:t xml:space="preserve">. These services are required under the </w:t>
            </w:r>
            <w:r w:rsidR="000654A3" w:rsidRPr="00407017">
              <w:rPr>
                <w:rFonts w:ascii="Times New Roman" w:hAnsi="Times New Roman" w:cs="Times New Roman"/>
                <w:b/>
                <w:lang w:val="en-US"/>
              </w:rPr>
              <w:t xml:space="preserve">Proyecto </w:t>
            </w:r>
            <w:proofErr w:type="spellStart"/>
            <w:r w:rsidR="000654A3" w:rsidRPr="00407017">
              <w:rPr>
                <w:rFonts w:ascii="Times New Roman" w:hAnsi="Times New Roman" w:cs="Times New Roman"/>
                <w:b/>
                <w:lang w:val="en-US"/>
              </w:rPr>
              <w:t>por</w:t>
            </w:r>
            <w:proofErr w:type="spellEnd"/>
            <w:r w:rsidR="000654A3" w:rsidRPr="00407017">
              <w:rPr>
                <w:rFonts w:ascii="Times New Roman" w:hAnsi="Times New Roman" w:cs="Times New Roman"/>
                <w:b/>
                <w:lang w:val="en-US"/>
              </w:rPr>
              <w:t xml:space="preserve"> la </w:t>
            </w:r>
            <w:proofErr w:type="spellStart"/>
            <w:r w:rsidR="000654A3" w:rsidRPr="00407017">
              <w:rPr>
                <w:rFonts w:ascii="Times New Roman" w:hAnsi="Times New Roman" w:cs="Times New Roman"/>
                <w:b/>
                <w:lang w:val="en-US"/>
              </w:rPr>
              <w:t>Transparencia</w:t>
            </w:r>
            <w:proofErr w:type="spellEnd"/>
            <w:r w:rsidR="000654A3" w:rsidRPr="00407017">
              <w:rPr>
                <w:rFonts w:ascii="Times New Roman" w:hAnsi="Times New Roman" w:cs="Times New Roman"/>
                <w:b/>
                <w:lang w:val="en-US"/>
              </w:rPr>
              <w:t xml:space="preserve"> e </w:t>
            </w:r>
            <w:proofErr w:type="spellStart"/>
            <w:r w:rsidR="000654A3" w:rsidRPr="00407017">
              <w:rPr>
                <w:rFonts w:ascii="Times New Roman" w:hAnsi="Times New Roman" w:cs="Times New Roman"/>
                <w:b/>
                <w:lang w:val="en-US"/>
              </w:rPr>
              <w:t>Integridad</w:t>
            </w:r>
            <w:proofErr w:type="spellEnd"/>
            <w:r w:rsidR="00FA13CA" w:rsidRPr="00407017">
              <w:rPr>
                <w:rFonts w:ascii="Times New Roman" w:hAnsi="Times New Roman" w:cs="Times New Roman"/>
                <w:lang w:val="en-US"/>
              </w:rPr>
              <w:t xml:space="preserve"> </w:t>
            </w:r>
            <w:r w:rsidR="00B6126B" w:rsidRPr="00407017">
              <w:rPr>
                <w:rFonts w:ascii="Times New Roman" w:hAnsi="Times New Roman" w:cs="Times New Roman"/>
                <w:lang w:val="en-US"/>
              </w:rPr>
              <w:t xml:space="preserve">funded </w:t>
            </w:r>
            <w:r w:rsidR="00FA13CA" w:rsidRPr="00407017">
              <w:rPr>
                <w:rFonts w:ascii="Times New Roman" w:hAnsi="Times New Roman" w:cs="Times New Roman"/>
                <w:lang w:val="en-US"/>
              </w:rPr>
              <w:t>by the United States Agency for International Development (hereafter USAID).</w:t>
            </w:r>
          </w:p>
          <w:p w14:paraId="7DF88953" w14:textId="77777777" w:rsidR="00CF775A" w:rsidRPr="00407017" w:rsidRDefault="00CF775A" w:rsidP="00FA13CA">
            <w:pPr>
              <w:jc w:val="both"/>
              <w:rPr>
                <w:rFonts w:ascii="Times New Roman" w:hAnsi="Times New Roman" w:cs="Times New Roman"/>
                <w:lang w:val="en-US"/>
              </w:rPr>
            </w:pPr>
          </w:p>
          <w:p w14:paraId="1E244C8C" w14:textId="77777777" w:rsidR="006B083C" w:rsidRPr="00407017" w:rsidRDefault="006B083C" w:rsidP="00FA13CA">
            <w:pPr>
              <w:jc w:val="both"/>
              <w:rPr>
                <w:rFonts w:ascii="Times New Roman" w:hAnsi="Times New Roman" w:cs="Times New Roman"/>
                <w:lang w:val="en-US"/>
              </w:rPr>
            </w:pPr>
          </w:p>
          <w:p w14:paraId="767C8BF3" w14:textId="15C3A1D6" w:rsidR="00022537" w:rsidRDefault="00B04982" w:rsidP="00FA13CA">
            <w:pPr>
              <w:jc w:val="both"/>
              <w:rPr>
                <w:rFonts w:ascii="Times New Roman" w:hAnsi="Times New Roman" w:cs="Times New Roman"/>
                <w:lang w:val="en-US"/>
              </w:rPr>
            </w:pPr>
            <w:r w:rsidRPr="00B04982">
              <w:rPr>
                <w:rFonts w:ascii="Times New Roman" w:hAnsi="Times New Roman" w:cs="Times New Roman"/>
                <w:lang w:val="en-US"/>
              </w:rPr>
              <w:t xml:space="preserve">Counterpart International (hereinafter Counterpart) is requesting applications for the consulting services described in this Request for Independent Consultants (RFIC). These services will include providing technical support to the Government Ethics Tribunal (GET) virtual classroom. This support will cover both management of the platform and attention to external users (students) and administrator users within the framework of the </w:t>
            </w:r>
            <w:r w:rsidRPr="003B5238">
              <w:rPr>
                <w:rFonts w:ascii="Times New Roman" w:hAnsi="Times New Roman" w:cs="Times New Roman"/>
                <w:b/>
                <w:lang w:val="en-US"/>
              </w:rPr>
              <w:t xml:space="preserve">Transparency and Integrity Project </w:t>
            </w:r>
            <w:r w:rsidRPr="00B04982">
              <w:rPr>
                <w:rFonts w:ascii="Times New Roman" w:hAnsi="Times New Roman" w:cs="Times New Roman"/>
                <w:lang w:val="en-US"/>
              </w:rPr>
              <w:t>funded by the United States Agency for International Development (hereinafter USAID).</w:t>
            </w:r>
          </w:p>
          <w:p w14:paraId="44D91B53" w14:textId="77777777" w:rsidR="00B04982" w:rsidRDefault="00B04982" w:rsidP="00FA13CA">
            <w:pPr>
              <w:jc w:val="both"/>
              <w:rPr>
                <w:rFonts w:ascii="Times New Roman" w:hAnsi="Times New Roman" w:cs="Times New Roman"/>
                <w:lang w:val="en-US"/>
              </w:rPr>
            </w:pPr>
          </w:p>
          <w:p w14:paraId="132C6B72" w14:textId="77777777" w:rsidR="003B5238" w:rsidRDefault="003B5238" w:rsidP="00FA13CA">
            <w:pPr>
              <w:jc w:val="both"/>
              <w:rPr>
                <w:rFonts w:ascii="Times New Roman" w:hAnsi="Times New Roman" w:cs="Times New Roman"/>
                <w:lang w:val="en-US"/>
              </w:rPr>
            </w:pPr>
          </w:p>
          <w:p w14:paraId="11C5C284" w14:textId="77777777" w:rsidR="003B5238" w:rsidRDefault="003B5238" w:rsidP="00FA13CA">
            <w:pPr>
              <w:jc w:val="both"/>
              <w:rPr>
                <w:rFonts w:ascii="Times New Roman" w:hAnsi="Times New Roman" w:cs="Times New Roman"/>
                <w:lang w:val="en-US"/>
              </w:rPr>
            </w:pPr>
          </w:p>
          <w:p w14:paraId="03EBB617" w14:textId="0DA730F5" w:rsidR="00B04982" w:rsidRDefault="00B04982" w:rsidP="00FA13CA">
            <w:pPr>
              <w:jc w:val="both"/>
              <w:rPr>
                <w:rFonts w:ascii="Times New Roman" w:hAnsi="Times New Roman" w:cs="Times New Roman"/>
                <w:lang w:val="en-US"/>
              </w:rPr>
            </w:pPr>
            <w:r w:rsidRPr="00B04982">
              <w:rPr>
                <w:rFonts w:ascii="Times New Roman" w:hAnsi="Times New Roman" w:cs="Times New Roman"/>
                <w:lang w:val="en-US"/>
              </w:rPr>
              <w:t>Counterpart hereby invites independent consultants (hereinafter "applicants") to submit proposals (hereinafter "applications") for the services described in the attached scope of work. As a result of this RFIC, Counterpart anticipates issuing one (1) Independent Consulting Agreement (ICA).</w:t>
            </w:r>
          </w:p>
          <w:p w14:paraId="47B8AFFA" w14:textId="77777777" w:rsidR="00B04982" w:rsidRDefault="00B04982" w:rsidP="00FA13CA">
            <w:pPr>
              <w:jc w:val="both"/>
              <w:rPr>
                <w:rFonts w:ascii="Times New Roman" w:hAnsi="Times New Roman" w:cs="Times New Roman"/>
                <w:lang w:val="en-US"/>
              </w:rPr>
            </w:pPr>
          </w:p>
          <w:p w14:paraId="157C207A" w14:textId="3EFCCC7D" w:rsidR="00E95815" w:rsidRPr="00407017" w:rsidRDefault="00874D9F" w:rsidP="0055146F">
            <w:pPr>
              <w:pStyle w:val="ListParagraph"/>
              <w:numPr>
                <w:ilvl w:val="0"/>
                <w:numId w:val="3"/>
              </w:numPr>
              <w:jc w:val="both"/>
              <w:rPr>
                <w:rFonts w:ascii="Times New Roman" w:hAnsi="Times New Roman" w:cs="Times New Roman"/>
                <w:b/>
                <w:lang w:val="en-US"/>
              </w:rPr>
            </w:pPr>
            <w:r>
              <w:rPr>
                <w:rFonts w:ascii="Times New Roman" w:hAnsi="Times New Roman" w:cs="Times New Roman"/>
                <w:b/>
                <w:lang w:val="en-US"/>
              </w:rPr>
              <w:t>Instructions to applicants</w:t>
            </w:r>
          </w:p>
          <w:p w14:paraId="5F9D04FF" w14:textId="77777777" w:rsidR="00270C34" w:rsidRPr="00407017" w:rsidRDefault="00270C34">
            <w:pPr>
              <w:jc w:val="both"/>
              <w:rPr>
                <w:rFonts w:ascii="Times New Roman" w:hAnsi="Times New Roman" w:cs="Times New Roman"/>
                <w:b/>
                <w:bCs/>
                <w:lang w:val="en-US"/>
              </w:rPr>
            </w:pPr>
          </w:p>
          <w:p w14:paraId="55F6937A" w14:textId="6948E624" w:rsidR="00E95815" w:rsidRPr="00CA7637" w:rsidRDefault="00CA7637" w:rsidP="0055146F">
            <w:pPr>
              <w:pStyle w:val="ListParagraph"/>
              <w:numPr>
                <w:ilvl w:val="0"/>
                <w:numId w:val="4"/>
              </w:numPr>
              <w:jc w:val="both"/>
              <w:rPr>
                <w:rFonts w:ascii="Times New Roman" w:hAnsi="Times New Roman" w:cs="Times New Roman"/>
                <w:b/>
                <w:lang w:val="en-US"/>
              </w:rPr>
            </w:pPr>
            <w:r w:rsidRPr="00CA7637">
              <w:rPr>
                <w:rFonts w:ascii="Times New Roman" w:hAnsi="Times New Roman" w:cs="Times New Roman"/>
                <w:b/>
                <w:bCs/>
                <w:lang w:val="en-US"/>
              </w:rPr>
              <w:t xml:space="preserve">1) </w:t>
            </w:r>
            <w:r w:rsidR="00E67E0B" w:rsidRPr="00CA7637">
              <w:rPr>
                <w:rFonts w:ascii="Times New Roman" w:hAnsi="Times New Roman" w:cs="Times New Roman"/>
                <w:b/>
                <w:bCs/>
                <w:lang w:val="en-US"/>
              </w:rPr>
              <w:t>Application validity period</w:t>
            </w:r>
          </w:p>
          <w:p w14:paraId="20A797C0" w14:textId="0F639A16" w:rsidR="00E95815" w:rsidRPr="00407017" w:rsidRDefault="00E95815" w:rsidP="00E95815">
            <w:pPr>
              <w:jc w:val="both"/>
              <w:rPr>
                <w:rFonts w:ascii="Times New Roman" w:hAnsi="Times New Roman" w:cs="Times New Roman"/>
                <w:lang w:val="en-US"/>
              </w:rPr>
            </w:pPr>
            <w:r w:rsidRPr="00407017">
              <w:rPr>
                <w:rFonts w:ascii="Times New Roman" w:hAnsi="Times New Roman" w:cs="Times New Roman"/>
                <w:lang w:val="en-US"/>
              </w:rPr>
              <w:t xml:space="preserve">Applications </w:t>
            </w:r>
            <w:r w:rsidR="00174338" w:rsidRPr="00407017">
              <w:rPr>
                <w:rFonts w:ascii="Times New Roman" w:hAnsi="Times New Roman" w:cs="Times New Roman"/>
                <w:lang w:val="en-US"/>
              </w:rPr>
              <w:t xml:space="preserve">must </w:t>
            </w:r>
            <w:r w:rsidRPr="00407017">
              <w:rPr>
                <w:rFonts w:ascii="Times New Roman" w:hAnsi="Times New Roman" w:cs="Times New Roman"/>
                <w:lang w:val="en-US"/>
              </w:rPr>
              <w:t xml:space="preserve">remain valid </w:t>
            </w:r>
            <w:r w:rsidR="00FD5D21" w:rsidRPr="00407017">
              <w:rPr>
                <w:rFonts w:ascii="Times New Roman" w:hAnsi="Times New Roman" w:cs="Times New Roman"/>
                <w:lang w:val="en-US"/>
              </w:rPr>
              <w:t>for sixty (</w:t>
            </w:r>
            <w:r w:rsidR="00CF775A" w:rsidRPr="00407017">
              <w:rPr>
                <w:rFonts w:ascii="Times New Roman" w:hAnsi="Times New Roman" w:cs="Times New Roman"/>
                <w:lang w:val="en-US"/>
              </w:rPr>
              <w:t>60</w:t>
            </w:r>
            <w:r w:rsidR="00FD5D21" w:rsidRPr="00407017">
              <w:rPr>
                <w:rFonts w:ascii="Times New Roman" w:hAnsi="Times New Roman" w:cs="Times New Roman"/>
                <w:lang w:val="en-US"/>
              </w:rPr>
              <w:t>)</w:t>
            </w:r>
            <w:r w:rsidR="00E82499" w:rsidRPr="00407017">
              <w:rPr>
                <w:rFonts w:ascii="Times New Roman" w:hAnsi="Times New Roman" w:cs="Times New Roman"/>
                <w:lang w:val="en-US"/>
              </w:rPr>
              <w:t xml:space="preserve"> calendar</w:t>
            </w:r>
            <w:r w:rsidR="00CF775A" w:rsidRPr="00407017">
              <w:rPr>
                <w:rFonts w:ascii="Times New Roman" w:hAnsi="Times New Roman" w:cs="Times New Roman"/>
                <w:lang w:val="en-US"/>
              </w:rPr>
              <w:t xml:space="preserve"> days </w:t>
            </w:r>
            <w:r w:rsidRPr="00407017">
              <w:rPr>
                <w:rFonts w:ascii="Times New Roman" w:hAnsi="Times New Roman" w:cs="Times New Roman"/>
                <w:lang w:val="en-US"/>
              </w:rPr>
              <w:t xml:space="preserve">after the </w:t>
            </w:r>
            <w:r w:rsidR="005F4379" w:rsidRPr="00407017">
              <w:rPr>
                <w:rFonts w:ascii="Times New Roman" w:hAnsi="Times New Roman" w:cs="Times New Roman"/>
                <w:lang w:val="en-US"/>
              </w:rPr>
              <w:t xml:space="preserve">application </w:t>
            </w:r>
            <w:r w:rsidRPr="00407017">
              <w:rPr>
                <w:rFonts w:ascii="Times New Roman" w:hAnsi="Times New Roman" w:cs="Times New Roman"/>
                <w:lang w:val="en-US"/>
              </w:rPr>
              <w:t>deadline</w:t>
            </w:r>
            <w:r w:rsidR="00A246A8" w:rsidRPr="00407017">
              <w:rPr>
                <w:rFonts w:ascii="Times New Roman" w:hAnsi="Times New Roman" w:cs="Times New Roman"/>
                <w:lang w:val="en-US"/>
              </w:rPr>
              <w:t xml:space="preserve"> listed above</w:t>
            </w:r>
            <w:r w:rsidRPr="00407017">
              <w:rPr>
                <w:rFonts w:ascii="Times New Roman" w:hAnsi="Times New Roman" w:cs="Times New Roman"/>
                <w:lang w:val="en-US"/>
              </w:rPr>
              <w:t>. An</w:t>
            </w:r>
            <w:r w:rsidR="00D239E7" w:rsidRPr="00407017">
              <w:rPr>
                <w:rFonts w:ascii="Times New Roman" w:hAnsi="Times New Roman" w:cs="Times New Roman"/>
                <w:lang w:val="en-US"/>
              </w:rPr>
              <w:t>y application</w:t>
            </w:r>
            <w:r w:rsidR="003017A0" w:rsidRPr="00407017">
              <w:rPr>
                <w:rFonts w:ascii="Times New Roman" w:hAnsi="Times New Roman" w:cs="Times New Roman"/>
                <w:lang w:val="en-US"/>
              </w:rPr>
              <w:t xml:space="preserve"> </w:t>
            </w:r>
            <w:r w:rsidRPr="00407017">
              <w:rPr>
                <w:rFonts w:ascii="Times New Roman" w:hAnsi="Times New Roman" w:cs="Times New Roman"/>
                <w:lang w:val="en-US"/>
              </w:rPr>
              <w:t xml:space="preserve">valid for a shorter period </w:t>
            </w:r>
            <w:r w:rsidR="0096665F" w:rsidRPr="00407017">
              <w:rPr>
                <w:rFonts w:ascii="Times New Roman" w:hAnsi="Times New Roman" w:cs="Times New Roman"/>
                <w:lang w:val="en-US"/>
              </w:rPr>
              <w:t xml:space="preserve">may </w:t>
            </w:r>
            <w:r w:rsidRPr="00407017">
              <w:rPr>
                <w:rFonts w:ascii="Times New Roman" w:hAnsi="Times New Roman" w:cs="Times New Roman"/>
                <w:lang w:val="en-US"/>
              </w:rPr>
              <w:t xml:space="preserve">be rejected </w:t>
            </w:r>
            <w:r w:rsidR="003A2AB5" w:rsidRPr="00407017">
              <w:rPr>
                <w:rFonts w:ascii="Times New Roman" w:hAnsi="Times New Roman" w:cs="Times New Roman"/>
                <w:lang w:val="en-US"/>
              </w:rPr>
              <w:t>as</w:t>
            </w:r>
            <w:r w:rsidRPr="00407017">
              <w:rPr>
                <w:rFonts w:ascii="Times New Roman" w:hAnsi="Times New Roman" w:cs="Times New Roman"/>
                <w:lang w:val="en-US"/>
              </w:rPr>
              <w:t xml:space="preserve"> </w:t>
            </w:r>
            <w:r w:rsidR="0005755B" w:rsidRPr="00407017">
              <w:rPr>
                <w:rFonts w:ascii="Times New Roman" w:hAnsi="Times New Roman" w:cs="Times New Roman"/>
                <w:lang w:val="en-US"/>
              </w:rPr>
              <w:t>non-</w:t>
            </w:r>
            <w:r w:rsidR="003A2AB5" w:rsidRPr="00407017">
              <w:rPr>
                <w:rFonts w:ascii="Times New Roman" w:hAnsi="Times New Roman" w:cs="Times New Roman"/>
                <w:lang w:val="en-US"/>
              </w:rPr>
              <w:t>responsive</w:t>
            </w:r>
            <w:r w:rsidRPr="00407017">
              <w:rPr>
                <w:rFonts w:ascii="Times New Roman" w:hAnsi="Times New Roman" w:cs="Times New Roman"/>
                <w:lang w:val="en-US"/>
              </w:rPr>
              <w:t>.</w:t>
            </w:r>
          </w:p>
          <w:p w14:paraId="79113FF6" w14:textId="77777777" w:rsidR="004B42C9" w:rsidRPr="00407017" w:rsidRDefault="004B42C9" w:rsidP="00E95815">
            <w:pPr>
              <w:jc w:val="both"/>
              <w:rPr>
                <w:rFonts w:ascii="Times New Roman" w:hAnsi="Times New Roman" w:cs="Times New Roman"/>
                <w:lang w:val="en-US"/>
              </w:rPr>
            </w:pPr>
          </w:p>
          <w:p w14:paraId="4C6A38C5" w14:textId="77777777" w:rsidR="0035494B" w:rsidRPr="00407017" w:rsidRDefault="0035494B" w:rsidP="00E95815">
            <w:pPr>
              <w:jc w:val="both"/>
              <w:rPr>
                <w:rFonts w:ascii="Times New Roman" w:hAnsi="Times New Roman" w:cs="Times New Roman"/>
                <w:lang w:val="en-US"/>
              </w:rPr>
            </w:pPr>
          </w:p>
          <w:p w14:paraId="14CB986B" w14:textId="74BB0FC7" w:rsidR="00004FB4" w:rsidRPr="00CA7637" w:rsidRDefault="00CA7637" w:rsidP="0055146F">
            <w:pPr>
              <w:pStyle w:val="ListParagraph"/>
              <w:numPr>
                <w:ilvl w:val="0"/>
                <w:numId w:val="4"/>
              </w:numPr>
              <w:jc w:val="both"/>
              <w:rPr>
                <w:rFonts w:ascii="Times New Roman" w:hAnsi="Times New Roman" w:cs="Times New Roman"/>
                <w:b/>
                <w:lang w:val="en-US"/>
              </w:rPr>
            </w:pPr>
            <w:r w:rsidRPr="00CA7637">
              <w:rPr>
                <w:rFonts w:ascii="Times New Roman" w:hAnsi="Times New Roman" w:cs="Times New Roman"/>
                <w:b/>
                <w:lang w:val="en-US"/>
              </w:rPr>
              <w:t xml:space="preserve">2) </w:t>
            </w:r>
            <w:r w:rsidR="00147D3E" w:rsidRPr="00CA7637">
              <w:rPr>
                <w:rFonts w:ascii="Times New Roman" w:hAnsi="Times New Roman" w:cs="Times New Roman"/>
                <w:b/>
                <w:lang w:val="en-US"/>
              </w:rPr>
              <w:t>Clarification</w:t>
            </w:r>
            <w:r w:rsidR="00147D3E" w:rsidRPr="00CA7637">
              <w:rPr>
                <w:rFonts w:ascii="Times New Roman" w:hAnsi="Times New Roman" w:cs="Times New Roman"/>
              </w:rPr>
              <w:t xml:space="preserve"> </w:t>
            </w:r>
            <w:r w:rsidR="00004FB4" w:rsidRPr="00CA7637">
              <w:rPr>
                <w:rFonts w:ascii="Times New Roman" w:hAnsi="Times New Roman" w:cs="Times New Roman"/>
                <w:b/>
                <w:lang w:val="en-US"/>
              </w:rPr>
              <w:t>period</w:t>
            </w:r>
          </w:p>
          <w:p w14:paraId="44CDA84E" w14:textId="38230A2D" w:rsidR="00004FB4" w:rsidRPr="00407017" w:rsidRDefault="00004FB4" w:rsidP="00091DD0">
            <w:pPr>
              <w:jc w:val="both"/>
              <w:rPr>
                <w:rFonts w:ascii="Times New Roman" w:hAnsi="Times New Roman" w:cs="Times New Roman"/>
                <w:lang w:val="en-US"/>
              </w:rPr>
            </w:pPr>
            <w:r w:rsidRPr="00407017">
              <w:rPr>
                <w:rFonts w:ascii="Times New Roman" w:hAnsi="Times New Roman" w:cs="Times New Roman"/>
                <w:lang w:val="en-US"/>
              </w:rPr>
              <w:t xml:space="preserve">Clarifications </w:t>
            </w:r>
            <w:r w:rsidR="00C90A5D" w:rsidRPr="00407017">
              <w:rPr>
                <w:rFonts w:ascii="Times New Roman" w:hAnsi="Times New Roman" w:cs="Times New Roman"/>
                <w:lang w:val="en-US"/>
              </w:rPr>
              <w:t xml:space="preserve">of the contents of this RFIC </w:t>
            </w:r>
            <w:r w:rsidRPr="00407017">
              <w:rPr>
                <w:rFonts w:ascii="Times New Roman" w:hAnsi="Times New Roman" w:cs="Times New Roman"/>
                <w:lang w:val="en-US"/>
              </w:rPr>
              <w:t xml:space="preserve">may be requested in writing no later than the </w:t>
            </w:r>
            <w:r w:rsidR="006C5EC3" w:rsidRPr="006C5EC3">
              <w:rPr>
                <w:rFonts w:ascii="Times New Roman" w:hAnsi="Times New Roman" w:cs="Times New Roman"/>
                <w:b/>
                <w:bCs/>
                <w:lang w:val="en-US"/>
              </w:rPr>
              <w:t xml:space="preserve">01 de </w:t>
            </w:r>
            <w:proofErr w:type="spellStart"/>
            <w:r w:rsidR="006C5EC3" w:rsidRPr="006C5EC3">
              <w:rPr>
                <w:rFonts w:ascii="Times New Roman" w:hAnsi="Times New Roman" w:cs="Times New Roman"/>
                <w:b/>
                <w:bCs/>
                <w:lang w:val="en-US"/>
              </w:rPr>
              <w:t>octubre</w:t>
            </w:r>
            <w:proofErr w:type="spellEnd"/>
            <w:r w:rsidR="006C5EC3" w:rsidRPr="006C5EC3">
              <w:rPr>
                <w:rFonts w:ascii="Times New Roman" w:hAnsi="Times New Roman" w:cs="Times New Roman"/>
                <w:b/>
                <w:bCs/>
                <w:lang w:val="en-US"/>
              </w:rPr>
              <w:t xml:space="preserve"> de 2024</w:t>
            </w:r>
            <w:r w:rsidR="00F5291F" w:rsidRPr="00407017">
              <w:rPr>
                <w:rFonts w:ascii="Times New Roman" w:hAnsi="Times New Roman" w:cs="Times New Roman"/>
                <w:b/>
                <w:bCs/>
                <w:lang w:val="en-US"/>
              </w:rPr>
              <w:t xml:space="preserve">, </w:t>
            </w:r>
            <w:r w:rsidRPr="00407017">
              <w:rPr>
                <w:rFonts w:ascii="Times New Roman" w:hAnsi="Times New Roman" w:cs="Times New Roman"/>
                <w:b/>
                <w:bCs/>
                <w:lang w:val="en-US"/>
              </w:rPr>
              <w:t>5:00 pm</w:t>
            </w:r>
            <w:r w:rsidRPr="00407017">
              <w:rPr>
                <w:rFonts w:ascii="Times New Roman" w:hAnsi="Times New Roman" w:cs="Times New Roman"/>
                <w:lang w:val="en-US"/>
              </w:rPr>
              <w:t xml:space="preserve"> El Salvador time. </w:t>
            </w:r>
            <w:r w:rsidR="001219B8" w:rsidRPr="00407017">
              <w:rPr>
                <w:rFonts w:ascii="Times New Roman" w:hAnsi="Times New Roman" w:cs="Times New Roman"/>
                <w:lang w:val="en-US"/>
              </w:rPr>
              <w:t>Requests for clarification must be submitted to</w:t>
            </w:r>
            <w:r w:rsidRPr="00407017">
              <w:rPr>
                <w:rFonts w:ascii="Times New Roman" w:hAnsi="Times New Roman" w:cs="Times New Roman"/>
                <w:lang w:val="en-US"/>
              </w:rPr>
              <w:t xml:space="preserve"> </w:t>
            </w:r>
            <w:hyperlink r:id="rId9" w:history="1">
              <w:r w:rsidR="00FE2BB7" w:rsidRPr="00FE2BB7">
                <w:rPr>
                  <w:rStyle w:val="Hyperlink"/>
                  <w:rFonts w:ascii="Times New Roman" w:hAnsi="Times New Roman" w:cs="Times New Roman"/>
                  <w:lang w:val="en-US"/>
                </w:rPr>
                <w:t>compras.sv1119@counterpart.org</w:t>
              </w:r>
            </w:hyperlink>
            <w:r w:rsidR="0095743E" w:rsidRPr="00407017">
              <w:rPr>
                <w:rFonts w:ascii="Times New Roman" w:hAnsi="Times New Roman" w:cs="Times New Roman"/>
                <w:lang w:val="en-US"/>
              </w:rPr>
              <w:t xml:space="preserve"> </w:t>
            </w:r>
            <w:r w:rsidR="00C64C3F" w:rsidRPr="00407017">
              <w:rPr>
                <w:rFonts w:ascii="Times New Roman" w:hAnsi="Times New Roman" w:cs="Times New Roman"/>
                <w:lang w:val="en-US"/>
              </w:rPr>
              <w:t xml:space="preserve">with the </w:t>
            </w:r>
            <w:r w:rsidR="00C64C3F" w:rsidRPr="00407017">
              <w:rPr>
                <w:rFonts w:ascii="Times New Roman" w:hAnsi="Times New Roman" w:cs="Times New Roman"/>
                <w:lang w:val="en-US"/>
              </w:rPr>
              <w:lastRenderedPageBreak/>
              <w:t>subject line</w:t>
            </w:r>
            <w:r w:rsidR="00EB56A4" w:rsidRPr="00407017">
              <w:rPr>
                <w:rFonts w:ascii="Times New Roman" w:hAnsi="Times New Roman" w:cs="Times New Roman"/>
                <w:lang w:val="en-US"/>
              </w:rPr>
              <w:t xml:space="preserve"> “</w:t>
            </w:r>
            <w:r w:rsidR="00091DD0" w:rsidRPr="00407017">
              <w:rPr>
                <w:rFonts w:ascii="Times New Roman" w:hAnsi="Times New Roman" w:cs="Times New Roman"/>
                <w:lang w:val="en-US"/>
              </w:rPr>
              <w:t xml:space="preserve">Clarification </w:t>
            </w:r>
            <w:r w:rsidR="00D4307F" w:rsidRPr="00D4307F">
              <w:rPr>
                <w:rFonts w:ascii="Times New Roman" w:eastAsia="Times New Roman" w:hAnsi="Times New Roman" w:cs="Times New Roman"/>
                <w:b/>
                <w:lang w:val="en-US"/>
              </w:rPr>
              <w:t xml:space="preserve">RFIC </w:t>
            </w:r>
            <w:r w:rsidR="003B5238">
              <w:rPr>
                <w:rFonts w:ascii="Times New Roman" w:eastAsia="Times New Roman" w:hAnsi="Times New Roman" w:cs="Times New Roman"/>
                <w:b/>
                <w:lang w:val="en-US"/>
              </w:rPr>
              <w:t>0</w:t>
            </w:r>
            <w:r w:rsidR="00D4307F" w:rsidRPr="00D4307F">
              <w:rPr>
                <w:rFonts w:ascii="Times New Roman" w:eastAsia="Times New Roman" w:hAnsi="Times New Roman" w:cs="Times New Roman"/>
                <w:b/>
                <w:lang w:val="en-US"/>
              </w:rPr>
              <w:t>08 Y1 2024</w:t>
            </w:r>
            <w:r w:rsidR="00334B3B" w:rsidRPr="00407017">
              <w:rPr>
                <w:rFonts w:ascii="Times New Roman" w:eastAsia="Times New Roman" w:hAnsi="Times New Roman" w:cs="Times New Roman"/>
                <w:b/>
                <w:bCs/>
                <w:lang w:val="en-US"/>
              </w:rPr>
              <w:t>.</w:t>
            </w:r>
            <w:r w:rsidR="00EB56A4" w:rsidRPr="00407017">
              <w:rPr>
                <w:rFonts w:ascii="Times New Roman" w:eastAsia="Times New Roman" w:hAnsi="Times New Roman" w:cs="Times New Roman"/>
                <w:b/>
                <w:bCs/>
                <w:lang w:val="en-US"/>
              </w:rPr>
              <w:t>”</w:t>
            </w:r>
            <w:r w:rsidRPr="00407017">
              <w:rPr>
                <w:rFonts w:ascii="Times New Roman" w:hAnsi="Times New Roman" w:cs="Times New Roman"/>
                <w:lang w:val="en-US"/>
              </w:rPr>
              <w:t xml:space="preserve">. Telephone calls will not be answered. </w:t>
            </w:r>
          </w:p>
          <w:p w14:paraId="708A1D7F" w14:textId="77777777" w:rsidR="00091DD0" w:rsidRPr="00407017" w:rsidRDefault="00091DD0" w:rsidP="00E95815">
            <w:pPr>
              <w:jc w:val="both"/>
              <w:rPr>
                <w:rFonts w:ascii="Times New Roman" w:hAnsi="Times New Roman" w:cs="Times New Roman"/>
                <w:lang w:val="en-US"/>
              </w:rPr>
            </w:pPr>
          </w:p>
          <w:p w14:paraId="34F419CD" w14:textId="77777777" w:rsidR="0035494B" w:rsidRPr="00407017" w:rsidRDefault="0035494B" w:rsidP="00E95815">
            <w:pPr>
              <w:jc w:val="both"/>
              <w:rPr>
                <w:rFonts w:ascii="Times New Roman" w:hAnsi="Times New Roman" w:cs="Times New Roman"/>
                <w:lang w:val="en-US"/>
              </w:rPr>
            </w:pPr>
          </w:p>
          <w:p w14:paraId="358D1DA8" w14:textId="31EF785C" w:rsidR="0095743E" w:rsidRPr="00CA7637" w:rsidRDefault="00CA7637" w:rsidP="0055146F">
            <w:pPr>
              <w:pStyle w:val="BodyText"/>
              <w:numPr>
                <w:ilvl w:val="0"/>
                <w:numId w:val="4"/>
              </w:numPr>
              <w:rPr>
                <w:b/>
                <w:sz w:val="22"/>
                <w:szCs w:val="22"/>
                <w:lang w:val="en-US"/>
              </w:rPr>
            </w:pPr>
            <w:r w:rsidRPr="00CA7637">
              <w:rPr>
                <w:b/>
                <w:sz w:val="22"/>
                <w:szCs w:val="22"/>
                <w:lang w:val="en-US"/>
              </w:rPr>
              <w:t xml:space="preserve">3) </w:t>
            </w:r>
            <w:r w:rsidR="0095743E" w:rsidRPr="00CA7637">
              <w:rPr>
                <w:b/>
                <w:sz w:val="22"/>
                <w:szCs w:val="22"/>
                <w:lang w:val="en-US"/>
              </w:rPr>
              <w:t xml:space="preserve">Counterpart’s </w:t>
            </w:r>
            <w:r w:rsidR="00CF11C8" w:rsidRPr="00CA7637">
              <w:rPr>
                <w:b/>
                <w:bCs/>
                <w:sz w:val="22"/>
                <w:szCs w:val="22"/>
                <w:lang w:val="en-US"/>
              </w:rPr>
              <w:t>r</w:t>
            </w:r>
            <w:r w:rsidR="0095743E" w:rsidRPr="00CA7637">
              <w:rPr>
                <w:b/>
                <w:sz w:val="22"/>
                <w:szCs w:val="22"/>
                <w:lang w:val="en-US"/>
              </w:rPr>
              <w:t xml:space="preserve">ights and notification of award </w:t>
            </w:r>
          </w:p>
          <w:p w14:paraId="4883A019" w14:textId="77777777" w:rsidR="001F6858" w:rsidRPr="00407017" w:rsidRDefault="001F6858" w:rsidP="001F6858">
            <w:pPr>
              <w:jc w:val="both"/>
              <w:rPr>
                <w:rFonts w:ascii="Times New Roman" w:hAnsi="Times New Roman" w:cs="Times New Roman"/>
                <w:lang w:val="en-US"/>
              </w:rPr>
            </w:pPr>
          </w:p>
          <w:p w14:paraId="7CA1BE9D" w14:textId="5805CF9A" w:rsidR="001F6858" w:rsidRPr="00407017" w:rsidRDefault="001F6858" w:rsidP="0055146F">
            <w:pPr>
              <w:pStyle w:val="ListParagraph"/>
              <w:numPr>
                <w:ilvl w:val="0"/>
                <w:numId w:val="18"/>
              </w:numPr>
              <w:jc w:val="both"/>
              <w:rPr>
                <w:rFonts w:ascii="Times New Roman" w:hAnsi="Times New Roman" w:cs="Times New Roman"/>
                <w:lang w:val="en-US"/>
              </w:rPr>
            </w:pPr>
            <w:r w:rsidRPr="00407017">
              <w:rPr>
                <w:rFonts w:ascii="Times New Roman" w:hAnsi="Times New Roman" w:cs="Times New Roman"/>
                <w:lang w:val="en-US"/>
              </w:rPr>
              <w:t>Only shortlisted applicants will be contacted.</w:t>
            </w:r>
          </w:p>
          <w:p w14:paraId="1E69152F" w14:textId="583B9D2A" w:rsidR="00B04341" w:rsidRPr="00407017" w:rsidRDefault="00B04341" w:rsidP="0055146F">
            <w:pPr>
              <w:numPr>
                <w:ilvl w:val="0"/>
                <w:numId w:val="18"/>
              </w:numPr>
              <w:jc w:val="both"/>
              <w:rPr>
                <w:rFonts w:ascii="Times New Roman" w:hAnsi="Times New Roman" w:cs="Times New Roman"/>
                <w:lang w:val="en-US"/>
              </w:rPr>
            </w:pPr>
            <w:r w:rsidRPr="00407017">
              <w:rPr>
                <w:rFonts w:ascii="Times New Roman" w:hAnsi="Times New Roman" w:cs="Times New Roman"/>
                <w:lang w:val="en-US"/>
              </w:rPr>
              <w:t xml:space="preserve">Counterpart reserves the right to conduct additional selection process steps as needed, such as interviews, presentations, </w:t>
            </w:r>
            <w:r w:rsidR="006701BE" w:rsidRPr="00407017">
              <w:rPr>
                <w:rFonts w:ascii="Times New Roman" w:hAnsi="Times New Roman" w:cs="Times New Roman"/>
                <w:lang w:val="en-US"/>
              </w:rPr>
              <w:t>employment verification, etc.</w:t>
            </w:r>
          </w:p>
          <w:p w14:paraId="78B750C6" w14:textId="37035231" w:rsidR="00B5586A" w:rsidRPr="00407017" w:rsidRDefault="001F6858" w:rsidP="0055146F">
            <w:pPr>
              <w:pStyle w:val="ListParagraph"/>
              <w:numPr>
                <w:ilvl w:val="0"/>
                <w:numId w:val="18"/>
              </w:numPr>
              <w:jc w:val="both"/>
              <w:rPr>
                <w:rFonts w:ascii="Times New Roman" w:hAnsi="Times New Roman" w:cs="Times New Roman"/>
                <w:lang w:val="en-US"/>
              </w:rPr>
            </w:pPr>
            <w:r w:rsidRPr="00407017">
              <w:rPr>
                <w:rFonts w:ascii="Times New Roman" w:hAnsi="Times New Roman" w:cs="Times New Roman"/>
                <w:lang w:val="en-US"/>
              </w:rPr>
              <w:t>Counterpart reserves the right to accept or reject</w:t>
            </w:r>
            <w:r w:rsidR="00B5586A" w:rsidRPr="00407017">
              <w:rPr>
                <w:rFonts w:ascii="Times New Roman" w:hAnsi="Times New Roman" w:cs="Times New Roman"/>
                <w:lang w:val="en-US"/>
              </w:rPr>
              <w:t xml:space="preserve"> any application and late applications.</w:t>
            </w:r>
          </w:p>
          <w:p w14:paraId="4BF0F2D5" w14:textId="76BBD047" w:rsidR="006120BA" w:rsidRPr="00407017" w:rsidRDefault="00B5586A" w:rsidP="0055146F">
            <w:pPr>
              <w:pStyle w:val="ListParagraph"/>
              <w:numPr>
                <w:ilvl w:val="0"/>
                <w:numId w:val="18"/>
              </w:numPr>
              <w:jc w:val="both"/>
              <w:rPr>
                <w:rFonts w:ascii="Times New Roman" w:hAnsi="Times New Roman" w:cs="Times New Roman"/>
                <w:lang w:val="en-US"/>
              </w:rPr>
            </w:pPr>
            <w:r w:rsidRPr="00407017">
              <w:rPr>
                <w:rFonts w:ascii="Times New Roman" w:hAnsi="Times New Roman" w:cs="Times New Roman"/>
                <w:lang w:val="en-US"/>
              </w:rPr>
              <w:t xml:space="preserve">Counterpart reserves the right to cancel this RFIC at any time. Issuance of this RFIC </w:t>
            </w:r>
            <w:r w:rsidR="004651F0" w:rsidRPr="00407017">
              <w:rPr>
                <w:rFonts w:ascii="Times New Roman" w:hAnsi="Times New Roman" w:cs="Times New Roman"/>
                <w:lang w:val="en-US"/>
              </w:rPr>
              <w:t>in</w:t>
            </w:r>
            <w:r w:rsidRPr="00407017">
              <w:rPr>
                <w:rFonts w:ascii="Times New Roman" w:hAnsi="Times New Roman" w:cs="Times New Roman"/>
                <w:lang w:val="en-US"/>
              </w:rPr>
              <w:t xml:space="preserve"> no way obligates Counterpart to issue any award.</w:t>
            </w:r>
          </w:p>
          <w:p w14:paraId="4FEF4F69" w14:textId="673C04DB" w:rsidR="00BB034E" w:rsidRPr="00407017" w:rsidRDefault="00BB034E" w:rsidP="00BB034E">
            <w:pPr>
              <w:jc w:val="both"/>
              <w:rPr>
                <w:rFonts w:ascii="Times New Roman" w:hAnsi="Times New Roman" w:cs="Times New Roman"/>
                <w:lang w:val="en-US"/>
              </w:rPr>
            </w:pPr>
          </w:p>
          <w:p w14:paraId="04933355" w14:textId="1E24FB54" w:rsidR="00022537" w:rsidRPr="00407017" w:rsidRDefault="00022537" w:rsidP="00BB034E">
            <w:pPr>
              <w:jc w:val="both"/>
              <w:rPr>
                <w:rFonts w:ascii="Times New Roman" w:hAnsi="Times New Roman" w:cs="Times New Roman"/>
                <w:lang w:val="en-US"/>
              </w:rPr>
            </w:pPr>
          </w:p>
          <w:p w14:paraId="0BCA88E1" w14:textId="73F1DE86" w:rsidR="00022537" w:rsidRPr="00407017" w:rsidRDefault="00022537" w:rsidP="00BB034E">
            <w:pPr>
              <w:jc w:val="both"/>
              <w:rPr>
                <w:rFonts w:ascii="Times New Roman" w:hAnsi="Times New Roman" w:cs="Times New Roman"/>
                <w:lang w:val="en-US"/>
              </w:rPr>
            </w:pPr>
          </w:p>
          <w:p w14:paraId="11F591E8" w14:textId="77777777" w:rsidR="004D0A67" w:rsidRPr="00407017" w:rsidRDefault="004D0A67" w:rsidP="00BB034E">
            <w:pPr>
              <w:jc w:val="both"/>
              <w:rPr>
                <w:rFonts w:ascii="Times New Roman" w:hAnsi="Times New Roman" w:cs="Times New Roman"/>
                <w:lang w:val="en-US"/>
              </w:rPr>
            </w:pPr>
          </w:p>
          <w:p w14:paraId="29B16174" w14:textId="77777777" w:rsidR="00F6482E" w:rsidRPr="00407017" w:rsidRDefault="00F6482E" w:rsidP="00BB034E">
            <w:pPr>
              <w:jc w:val="both"/>
              <w:rPr>
                <w:rFonts w:ascii="Times New Roman" w:hAnsi="Times New Roman" w:cs="Times New Roman"/>
                <w:lang w:val="en-US"/>
              </w:rPr>
            </w:pPr>
          </w:p>
          <w:p w14:paraId="4E38D150" w14:textId="77777777" w:rsidR="008A2B92" w:rsidRPr="00407017" w:rsidRDefault="008A2B92" w:rsidP="00BB034E">
            <w:pPr>
              <w:jc w:val="both"/>
              <w:rPr>
                <w:rFonts w:ascii="Times New Roman" w:hAnsi="Times New Roman" w:cs="Times New Roman"/>
                <w:lang w:val="en-US"/>
              </w:rPr>
            </w:pPr>
          </w:p>
          <w:p w14:paraId="3E32153C" w14:textId="415016AB" w:rsidR="00C36263" w:rsidRPr="00CA7637" w:rsidRDefault="00CA7637" w:rsidP="0055146F">
            <w:pPr>
              <w:pStyle w:val="ListParagraph"/>
              <w:numPr>
                <w:ilvl w:val="0"/>
                <w:numId w:val="4"/>
              </w:numPr>
              <w:jc w:val="both"/>
              <w:rPr>
                <w:rFonts w:ascii="Times New Roman" w:hAnsi="Times New Roman" w:cs="Times New Roman"/>
                <w:b/>
                <w:bCs/>
                <w:lang w:val="en-US"/>
              </w:rPr>
            </w:pPr>
            <w:r w:rsidRPr="00CA7637">
              <w:rPr>
                <w:rFonts w:ascii="Times New Roman" w:hAnsi="Times New Roman" w:cs="Times New Roman"/>
                <w:b/>
                <w:bCs/>
                <w:lang w:val="en-US"/>
              </w:rPr>
              <w:t xml:space="preserve">4. </w:t>
            </w:r>
            <w:r w:rsidR="00A467D1" w:rsidRPr="00CA7637">
              <w:rPr>
                <w:rFonts w:ascii="Times New Roman" w:hAnsi="Times New Roman" w:cs="Times New Roman"/>
                <w:b/>
                <w:bCs/>
                <w:lang w:val="en-US"/>
              </w:rPr>
              <w:t xml:space="preserve">Application </w:t>
            </w:r>
            <w:r w:rsidR="006C0D51" w:rsidRPr="00CA7637">
              <w:rPr>
                <w:rFonts w:ascii="Times New Roman" w:hAnsi="Times New Roman" w:cs="Times New Roman"/>
                <w:b/>
                <w:bCs/>
                <w:lang w:val="en-US"/>
              </w:rPr>
              <w:t>c</w:t>
            </w:r>
            <w:r w:rsidR="00A467D1" w:rsidRPr="00CA7637">
              <w:rPr>
                <w:rFonts w:ascii="Times New Roman" w:hAnsi="Times New Roman" w:cs="Times New Roman"/>
                <w:b/>
                <w:bCs/>
                <w:lang w:val="en-US"/>
              </w:rPr>
              <w:t>ontents and</w:t>
            </w:r>
            <w:r w:rsidR="00C36263" w:rsidRPr="00CA7637">
              <w:rPr>
                <w:rFonts w:ascii="Times New Roman" w:hAnsi="Times New Roman" w:cs="Times New Roman"/>
                <w:b/>
                <w:bCs/>
                <w:lang w:val="en-US"/>
              </w:rPr>
              <w:t xml:space="preserve"> submission </w:t>
            </w:r>
            <w:r w:rsidR="006C0D51" w:rsidRPr="00CA7637">
              <w:rPr>
                <w:rFonts w:ascii="Times New Roman" w:hAnsi="Times New Roman" w:cs="Times New Roman"/>
                <w:b/>
                <w:bCs/>
                <w:lang w:val="en-US"/>
              </w:rPr>
              <w:t>r</w:t>
            </w:r>
            <w:r w:rsidR="00C36263" w:rsidRPr="00CA7637">
              <w:rPr>
                <w:rFonts w:ascii="Times New Roman" w:hAnsi="Times New Roman" w:cs="Times New Roman"/>
                <w:b/>
                <w:bCs/>
                <w:lang w:val="en-US"/>
              </w:rPr>
              <w:t>equirements</w:t>
            </w:r>
          </w:p>
          <w:p w14:paraId="22656E4C" w14:textId="27875CF5" w:rsidR="00C36263" w:rsidRPr="00407017" w:rsidRDefault="00C36263" w:rsidP="00C36263">
            <w:pPr>
              <w:jc w:val="both"/>
              <w:rPr>
                <w:rFonts w:ascii="Times New Roman" w:hAnsi="Times New Roman" w:cs="Times New Roman"/>
                <w:lang w:val="en-US"/>
              </w:rPr>
            </w:pPr>
            <w:r w:rsidRPr="00407017">
              <w:rPr>
                <w:rFonts w:ascii="Times New Roman" w:hAnsi="Times New Roman" w:cs="Times New Roman"/>
                <w:lang w:val="en-US"/>
              </w:rPr>
              <w:t xml:space="preserve">The following documents must be included in </w:t>
            </w:r>
            <w:r w:rsidR="00285EA7" w:rsidRPr="00407017">
              <w:rPr>
                <w:rFonts w:ascii="Times New Roman" w:hAnsi="Times New Roman" w:cs="Times New Roman"/>
                <w:lang w:val="en-US"/>
              </w:rPr>
              <w:t xml:space="preserve">an </w:t>
            </w:r>
            <w:r w:rsidRPr="00407017">
              <w:rPr>
                <w:rFonts w:ascii="Times New Roman" w:hAnsi="Times New Roman" w:cs="Times New Roman"/>
                <w:lang w:val="en-US"/>
              </w:rPr>
              <w:t>application</w:t>
            </w:r>
            <w:r w:rsidR="00285EA7" w:rsidRPr="00407017">
              <w:rPr>
                <w:rFonts w:ascii="Times New Roman" w:hAnsi="Times New Roman" w:cs="Times New Roman"/>
                <w:lang w:val="en-US"/>
              </w:rPr>
              <w:t xml:space="preserve"> submitted in response to this RFIC</w:t>
            </w:r>
            <w:r w:rsidR="00B61331" w:rsidRPr="00407017">
              <w:rPr>
                <w:rFonts w:ascii="Times New Roman" w:hAnsi="Times New Roman" w:cs="Times New Roman"/>
                <w:lang w:val="en-US"/>
              </w:rPr>
              <w:t>:</w:t>
            </w:r>
          </w:p>
          <w:p w14:paraId="05E1E828" w14:textId="42A8025D" w:rsidR="00D11BA7" w:rsidRDefault="00D11BA7" w:rsidP="0055146F">
            <w:pPr>
              <w:pStyle w:val="ListParagraph"/>
              <w:numPr>
                <w:ilvl w:val="0"/>
                <w:numId w:val="28"/>
              </w:numPr>
              <w:jc w:val="both"/>
              <w:rPr>
                <w:rFonts w:ascii="Times New Roman" w:hAnsi="Times New Roman" w:cs="Times New Roman"/>
                <w:lang w:val="en-US"/>
              </w:rPr>
            </w:pPr>
            <w:r w:rsidRPr="009D1A41">
              <w:rPr>
                <w:rFonts w:ascii="Times New Roman" w:hAnsi="Times New Roman" w:cs="Times New Roman"/>
                <w:lang w:val="en-US"/>
              </w:rPr>
              <w:t>Curriculum vitae of the applicant (CV) and samples of reports or work that the applicant has prepared and that are relevant to the consultancy.</w:t>
            </w:r>
          </w:p>
          <w:p w14:paraId="060725E4" w14:textId="77777777" w:rsidR="008C5A32" w:rsidRPr="008C5A32" w:rsidRDefault="008C5A32" w:rsidP="008C5A32">
            <w:pPr>
              <w:pStyle w:val="ListParagraph"/>
              <w:numPr>
                <w:ilvl w:val="0"/>
                <w:numId w:val="28"/>
              </w:numPr>
              <w:jc w:val="both"/>
              <w:rPr>
                <w:rFonts w:ascii="Times New Roman" w:hAnsi="Times New Roman" w:cs="Times New Roman"/>
                <w:lang w:val="en-US"/>
              </w:rPr>
            </w:pPr>
            <w:proofErr w:type="spellStart"/>
            <w:r w:rsidRPr="008C5A32">
              <w:rPr>
                <w:rFonts w:ascii="Times New Roman" w:hAnsi="Times New Roman" w:cs="Times New Roman"/>
              </w:rPr>
              <w:t>Rate</w:t>
            </w:r>
            <w:proofErr w:type="spellEnd"/>
            <w:r w:rsidRPr="008C5A32">
              <w:rPr>
                <w:rFonts w:ascii="Times New Roman" w:hAnsi="Times New Roman" w:cs="Times New Roman"/>
              </w:rPr>
              <w:t xml:space="preserve"> </w:t>
            </w:r>
            <w:proofErr w:type="spellStart"/>
            <w:r w:rsidRPr="008C5A32">
              <w:rPr>
                <w:rFonts w:ascii="Times New Roman" w:hAnsi="Times New Roman" w:cs="Times New Roman"/>
              </w:rPr>
              <w:t>Sheet</w:t>
            </w:r>
            <w:proofErr w:type="spellEnd"/>
            <w:r w:rsidRPr="008C5A32">
              <w:rPr>
                <w:rFonts w:ascii="Times New Roman" w:hAnsi="Times New Roman" w:cs="Times New Roman"/>
              </w:rPr>
              <w:t xml:space="preserve"> (</w:t>
            </w:r>
            <w:proofErr w:type="spellStart"/>
            <w:r w:rsidRPr="008C5A32">
              <w:rPr>
                <w:rFonts w:ascii="Times New Roman" w:hAnsi="Times New Roman" w:cs="Times New Roman"/>
              </w:rPr>
              <w:t>Attachment</w:t>
            </w:r>
            <w:proofErr w:type="spellEnd"/>
            <w:r w:rsidRPr="008C5A32">
              <w:rPr>
                <w:rFonts w:ascii="Times New Roman" w:hAnsi="Times New Roman" w:cs="Times New Roman"/>
              </w:rPr>
              <w:t xml:space="preserve"> 1)</w:t>
            </w:r>
          </w:p>
          <w:p w14:paraId="46940519" w14:textId="7EC82D16" w:rsidR="00D11BA7" w:rsidRPr="009D1A41" w:rsidRDefault="00D11BA7" w:rsidP="0055146F">
            <w:pPr>
              <w:pStyle w:val="ListParagraph"/>
              <w:numPr>
                <w:ilvl w:val="0"/>
                <w:numId w:val="28"/>
              </w:numPr>
              <w:jc w:val="both"/>
              <w:rPr>
                <w:rFonts w:ascii="Times New Roman" w:hAnsi="Times New Roman" w:cs="Times New Roman"/>
                <w:lang w:val="en-US"/>
              </w:rPr>
            </w:pPr>
            <w:r w:rsidRPr="009D1A41">
              <w:rPr>
                <w:rFonts w:ascii="Times New Roman" w:hAnsi="Times New Roman" w:cs="Times New Roman"/>
                <w:lang w:val="en-US"/>
              </w:rPr>
              <w:t>Certificates relevant to this consultancy.</w:t>
            </w:r>
          </w:p>
          <w:p w14:paraId="44AA2935" w14:textId="550B0B11" w:rsidR="492FB660" w:rsidRDefault="492FB660" w:rsidP="27BD3183">
            <w:pPr>
              <w:pStyle w:val="ListParagraph"/>
              <w:numPr>
                <w:ilvl w:val="0"/>
                <w:numId w:val="28"/>
              </w:numPr>
              <w:jc w:val="both"/>
              <w:rPr>
                <w:rFonts w:ascii="Times New Roman" w:hAnsi="Times New Roman" w:cs="Times New Roman"/>
                <w:lang w:val="en-US"/>
              </w:rPr>
            </w:pPr>
            <w:r w:rsidRPr="27BD3183">
              <w:rPr>
                <w:rFonts w:ascii="Times New Roman" w:hAnsi="Times New Roman" w:cs="Times New Roman"/>
                <w:lang w:val="en-US"/>
              </w:rPr>
              <w:t xml:space="preserve">Three (3) reference contacts from previous employers/clients for services </w:t>
            </w:r>
            <w:proofErr w:type="gramStart"/>
            <w:r w:rsidRPr="27BD3183">
              <w:rPr>
                <w:rFonts w:ascii="Times New Roman" w:hAnsi="Times New Roman" w:cs="Times New Roman"/>
                <w:lang w:val="en-US"/>
              </w:rPr>
              <w:t>similar to</w:t>
            </w:r>
            <w:proofErr w:type="gramEnd"/>
            <w:r w:rsidRPr="27BD3183">
              <w:rPr>
                <w:rFonts w:ascii="Times New Roman" w:hAnsi="Times New Roman" w:cs="Times New Roman"/>
                <w:lang w:val="en-US"/>
              </w:rPr>
              <w:t xml:space="preserve"> those described in the scope of work listed below provided within the last two (2) years.</w:t>
            </w:r>
          </w:p>
          <w:p w14:paraId="51CA8A43" w14:textId="66A61437" w:rsidR="00D11BA7" w:rsidRPr="009D1A41" w:rsidRDefault="00D11BA7" w:rsidP="0055146F">
            <w:pPr>
              <w:pStyle w:val="ListParagraph"/>
              <w:numPr>
                <w:ilvl w:val="0"/>
                <w:numId w:val="28"/>
              </w:numPr>
              <w:jc w:val="both"/>
              <w:rPr>
                <w:rFonts w:ascii="Times New Roman" w:hAnsi="Times New Roman" w:cs="Times New Roman"/>
                <w:lang w:val="es-ES"/>
              </w:rPr>
            </w:pPr>
            <w:proofErr w:type="spellStart"/>
            <w:r w:rsidRPr="009D1A41">
              <w:rPr>
                <w:rFonts w:ascii="Times New Roman" w:hAnsi="Times New Roman" w:cs="Times New Roman"/>
                <w:lang w:val="es-ES"/>
              </w:rPr>
              <w:t>Copy</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of</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Unique</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Identity</w:t>
            </w:r>
            <w:proofErr w:type="spellEnd"/>
            <w:r w:rsidRPr="009D1A41">
              <w:rPr>
                <w:rFonts w:ascii="Times New Roman" w:hAnsi="Times New Roman" w:cs="Times New Roman"/>
                <w:lang w:val="es-ES"/>
              </w:rPr>
              <w:t xml:space="preserve"> </w:t>
            </w:r>
            <w:proofErr w:type="spellStart"/>
            <w:r w:rsidRPr="009D1A41">
              <w:rPr>
                <w:rFonts w:ascii="Times New Roman" w:hAnsi="Times New Roman" w:cs="Times New Roman"/>
                <w:lang w:val="es-ES"/>
              </w:rPr>
              <w:t>Document</w:t>
            </w:r>
            <w:proofErr w:type="spellEnd"/>
            <w:r w:rsidRPr="009D1A41">
              <w:rPr>
                <w:rFonts w:ascii="Times New Roman" w:hAnsi="Times New Roman" w:cs="Times New Roman"/>
                <w:lang w:val="es-ES"/>
              </w:rPr>
              <w:t xml:space="preserve"> (DUI).</w:t>
            </w:r>
          </w:p>
          <w:p w14:paraId="6238DCE9" w14:textId="173E7899" w:rsidR="00002835" w:rsidRPr="009D1A41" w:rsidRDefault="00D11BA7" w:rsidP="0055146F">
            <w:pPr>
              <w:pStyle w:val="ListParagraph"/>
              <w:numPr>
                <w:ilvl w:val="0"/>
                <w:numId w:val="28"/>
              </w:numPr>
              <w:jc w:val="both"/>
              <w:rPr>
                <w:rFonts w:ascii="Times New Roman" w:hAnsi="Times New Roman" w:cs="Times New Roman"/>
                <w:lang w:val="en-US"/>
              </w:rPr>
            </w:pPr>
            <w:r w:rsidRPr="009D1A41">
              <w:rPr>
                <w:rFonts w:ascii="Times New Roman" w:hAnsi="Times New Roman" w:cs="Times New Roman"/>
                <w:lang w:val="en-US"/>
              </w:rPr>
              <w:t xml:space="preserve">Letter of presentation of the offer signed according to Annex </w:t>
            </w:r>
            <w:r w:rsidR="00E322C6">
              <w:rPr>
                <w:rFonts w:ascii="Times New Roman" w:hAnsi="Times New Roman" w:cs="Times New Roman"/>
                <w:lang w:val="en-US"/>
              </w:rPr>
              <w:t>2</w:t>
            </w:r>
            <w:r w:rsidRPr="009D1A41">
              <w:rPr>
                <w:rFonts w:ascii="Times New Roman" w:hAnsi="Times New Roman" w:cs="Times New Roman"/>
                <w:lang w:val="en-US"/>
              </w:rPr>
              <w:t>.</w:t>
            </w:r>
          </w:p>
          <w:p w14:paraId="10B9F534" w14:textId="77777777" w:rsidR="00002835" w:rsidRPr="00407017" w:rsidRDefault="00002835" w:rsidP="00002835">
            <w:pPr>
              <w:jc w:val="both"/>
              <w:rPr>
                <w:rFonts w:ascii="Times New Roman" w:hAnsi="Times New Roman" w:cs="Times New Roman"/>
                <w:lang w:val="en-US"/>
              </w:rPr>
            </w:pPr>
          </w:p>
          <w:p w14:paraId="7354B6A0" w14:textId="77777777" w:rsidR="00002835" w:rsidRPr="00407017" w:rsidRDefault="00002835" w:rsidP="00002835">
            <w:pPr>
              <w:jc w:val="both"/>
              <w:rPr>
                <w:rFonts w:ascii="Times New Roman" w:hAnsi="Times New Roman" w:cs="Times New Roman"/>
                <w:lang w:val="en-US"/>
              </w:rPr>
            </w:pPr>
          </w:p>
          <w:p w14:paraId="2C0E6E92" w14:textId="77777777" w:rsidR="00494D9C" w:rsidRDefault="00494D9C" w:rsidP="00002835">
            <w:pPr>
              <w:jc w:val="both"/>
              <w:rPr>
                <w:rFonts w:ascii="Times New Roman" w:hAnsi="Times New Roman" w:cs="Times New Roman"/>
                <w:lang w:val="en-US"/>
              </w:rPr>
            </w:pPr>
          </w:p>
          <w:p w14:paraId="6B12C606" w14:textId="77777777" w:rsidR="00494D9C" w:rsidRPr="00407017" w:rsidRDefault="00494D9C" w:rsidP="00002835">
            <w:pPr>
              <w:jc w:val="both"/>
              <w:rPr>
                <w:rFonts w:ascii="Times New Roman" w:hAnsi="Times New Roman" w:cs="Times New Roman"/>
                <w:lang w:val="en-US"/>
              </w:rPr>
            </w:pPr>
          </w:p>
          <w:p w14:paraId="5FDBC132" w14:textId="4ACEBF53" w:rsidR="008C5A32" w:rsidRDefault="006C589C" w:rsidP="008C5A32">
            <w:pPr>
              <w:jc w:val="both"/>
              <w:rPr>
                <w:rFonts w:ascii="Times New Roman" w:hAnsi="Times New Roman" w:cs="Times New Roman"/>
                <w:lang w:val="en-US"/>
              </w:rPr>
            </w:pPr>
            <w:r w:rsidRPr="008C5A32">
              <w:rPr>
                <w:rFonts w:ascii="Times New Roman" w:hAnsi="Times New Roman" w:cs="Times New Roman"/>
                <w:b/>
                <w:bCs/>
                <w:u w:val="single"/>
                <w:lang w:val="en-US"/>
              </w:rPr>
              <w:t>Financial offer.</w:t>
            </w:r>
            <w:r w:rsidRPr="008C5A32">
              <w:rPr>
                <w:rFonts w:ascii="Times New Roman" w:hAnsi="Times New Roman" w:cs="Times New Roman"/>
                <w:lang w:val="en-US"/>
              </w:rPr>
              <w:t xml:space="preserve"> </w:t>
            </w:r>
            <w:r w:rsidR="008C5A32" w:rsidRPr="008C5A32">
              <w:rPr>
                <w:rFonts w:ascii="Times New Roman" w:hAnsi="Times New Roman" w:cs="Times New Roman"/>
                <w:lang w:val="en-US"/>
              </w:rPr>
              <w:t xml:space="preserve">In the economic offer, applicants must detail the value of their </w:t>
            </w:r>
            <w:r w:rsidR="008C5A32" w:rsidRPr="000D16D0">
              <w:rPr>
                <w:rFonts w:ascii="Times New Roman" w:hAnsi="Times New Roman" w:cs="Times New Roman"/>
                <w:b/>
                <w:u w:val="single"/>
                <w:lang w:val="en-US"/>
              </w:rPr>
              <w:t>hourly rate</w:t>
            </w:r>
            <w:r w:rsidR="008C5A32" w:rsidRPr="008C5A32">
              <w:rPr>
                <w:rFonts w:ascii="Times New Roman" w:hAnsi="Times New Roman" w:cs="Times New Roman"/>
                <w:lang w:val="en-US"/>
              </w:rPr>
              <w:t xml:space="preserve"> for the calculation of the consultancy fees.</w:t>
            </w:r>
          </w:p>
          <w:p w14:paraId="7A488DD6" w14:textId="77777777" w:rsidR="008C5A32" w:rsidRDefault="008C5A32" w:rsidP="008C5A32">
            <w:pPr>
              <w:jc w:val="both"/>
              <w:rPr>
                <w:rFonts w:ascii="Times New Roman" w:hAnsi="Times New Roman" w:cs="Times New Roman"/>
                <w:lang w:val="en-US"/>
              </w:rPr>
            </w:pPr>
          </w:p>
          <w:p w14:paraId="4234E087" w14:textId="0377B7BA" w:rsidR="00002835" w:rsidRPr="008C5A32" w:rsidRDefault="006C589C" w:rsidP="008C5A32">
            <w:pPr>
              <w:pStyle w:val="ListParagraph"/>
              <w:numPr>
                <w:ilvl w:val="1"/>
                <w:numId w:val="28"/>
              </w:numPr>
              <w:jc w:val="both"/>
              <w:rPr>
                <w:rFonts w:ascii="Times New Roman" w:hAnsi="Times New Roman" w:cs="Times New Roman"/>
                <w:lang w:val="en-US"/>
              </w:rPr>
            </w:pPr>
            <w:r w:rsidRPr="008C5A32">
              <w:rPr>
                <w:rFonts w:ascii="Times New Roman" w:hAnsi="Times New Roman" w:cs="Times New Roman"/>
                <w:lang w:val="en-US"/>
              </w:rPr>
              <w:t>Please note that, based on Article 156 of the Tax Code of El Salvador – Withholding for services rendered – Counterpart must withhold 10% as Income Tax on all payments made to natural persons.</w:t>
            </w:r>
          </w:p>
          <w:p w14:paraId="27682B3A" w14:textId="77777777" w:rsidR="00002835" w:rsidRPr="00407017" w:rsidRDefault="00002835" w:rsidP="00002835">
            <w:pPr>
              <w:jc w:val="both"/>
              <w:rPr>
                <w:rFonts w:ascii="Times New Roman" w:hAnsi="Times New Roman" w:cs="Times New Roman"/>
                <w:lang w:val="en-US"/>
              </w:rPr>
            </w:pPr>
          </w:p>
          <w:p w14:paraId="7E560AFF" w14:textId="77777777" w:rsidR="00002835" w:rsidRPr="00407017" w:rsidRDefault="00002835" w:rsidP="00002835">
            <w:pPr>
              <w:jc w:val="both"/>
              <w:rPr>
                <w:rFonts w:ascii="Times New Roman" w:hAnsi="Times New Roman" w:cs="Times New Roman"/>
                <w:lang w:val="en-US"/>
              </w:rPr>
            </w:pPr>
          </w:p>
          <w:p w14:paraId="4F718EA7" w14:textId="7C7B1CD9" w:rsidR="00FE2BB7" w:rsidRPr="00FE2BB7" w:rsidRDefault="00E94D77" w:rsidP="00FE2BB7">
            <w:pPr>
              <w:jc w:val="both"/>
              <w:rPr>
                <w:rFonts w:ascii="Times New Roman" w:hAnsi="Times New Roman" w:cs="Times New Roman"/>
                <w:lang w:val="en-US"/>
              </w:rPr>
            </w:pPr>
            <w:r w:rsidRPr="00407017">
              <w:rPr>
                <w:rFonts w:ascii="Times New Roman" w:hAnsi="Times New Roman" w:cs="Times New Roman"/>
                <w:lang w:val="en-US"/>
              </w:rPr>
              <w:lastRenderedPageBreak/>
              <w:t xml:space="preserve">All </w:t>
            </w:r>
            <w:r w:rsidR="00CA3632" w:rsidRPr="00407017">
              <w:rPr>
                <w:rFonts w:ascii="Times New Roman" w:hAnsi="Times New Roman" w:cs="Times New Roman"/>
                <w:lang w:val="en-US"/>
              </w:rPr>
              <w:t xml:space="preserve">applications </w:t>
            </w:r>
            <w:r w:rsidR="001D6135" w:rsidRPr="00407017">
              <w:rPr>
                <w:rFonts w:ascii="Times New Roman" w:hAnsi="Times New Roman" w:cs="Times New Roman"/>
                <w:lang w:val="en-US"/>
              </w:rPr>
              <w:t>must</w:t>
            </w:r>
            <w:r w:rsidR="00CA3632" w:rsidRPr="00407017">
              <w:rPr>
                <w:rFonts w:ascii="Times New Roman" w:hAnsi="Times New Roman" w:cs="Times New Roman"/>
                <w:lang w:val="en-US"/>
              </w:rPr>
              <w:t xml:space="preserve"> be submitted to</w:t>
            </w:r>
            <w:r w:rsidR="001D6135" w:rsidRPr="00407017">
              <w:rPr>
                <w:rFonts w:ascii="Times New Roman" w:hAnsi="Times New Roman" w:cs="Times New Roman"/>
                <w:lang w:val="en-US"/>
              </w:rPr>
              <w:t xml:space="preserve"> </w:t>
            </w:r>
            <w:hyperlink r:id="rId10" w:history="1">
              <w:r w:rsidR="00FE2BB7" w:rsidRPr="00FE2BB7">
                <w:rPr>
                  <w:rStyle w:val="Hyperlink"/>
                  <w:rFonts w:ascii="Times New Roman" w:hAnsi="Times New Roman" w:cs="Times New Roman"/>
                  <w:lang w:val="en-US"/>
                </w:rPr>
                <w:t>compras.sv1119@counterpart.org</w:t>
              </w:r>
            </w:hyperlink>
            <w:r w:rsidR="001D6135" w:rsidRPr="00407017">
              <w:rPr>
                <w:rFonts w:ascii="Times New Roman" w:hAnsi="Times New Roman" w:cs="Times New Roman"/>
                <w:lang w:val="en-US"/>
              </w:rPr>
              <w:t xml:space="preserve"> with the subject line “</w:t>
            </w:r>
            <w:r w:rsidR="00FE2BB7" w:rsidRPr="00FE2BB7">
              <w:rPr>
                <w:rFonts w:ascii="Times New Roman" w:hAnsi="Times New Roman" w:cs="Times New Roman"/>
                <w:lang w:val="en-US"/>
              </w:rPr>
              <w:t>RFIC 008 Y1 2024.</w:t>
            </w:r>
            <w:r w:rsidR="00FE2BB7">
              <w:rPr>
                <w:rFonts w:ascii="Times New Roman" w:hAnsi="Times New Roman" w:cs="Times New Roman"/>
                <w:lang w:val="en-US"/>
              </w:rPr>
              <w:t>”</w:t>
            </w:r>
          </w:p>
          <w:p w14:paraId="06B1D5EC" w14:textId="527A70E3" w:rsidR="00E6620F" w:rsidRPr="00407017" w:rsidRDefault="00E6620F" w:rsidP="007D54BF">
            <w:pPr>
              <w:jc w:val="both"/>
              <w:rPr>
                <w:rFonts w:ascii="Times New Roman" w:hAnsi="Times New Roman" w:cs="Times New Roman"/>
                <w:lang w:val="en-US"/>
              </w:rPr>
            </w:pPr>
          </w:p>
          <w:p w14:paraId="16472076" w14:textId="354F5253" w:rsidR="001A67A7" w:rsidRPr="00874D9F" w:rsidRDefault="00874D9F" w:rsidP="0055146F">
            <w:pPr>
              <w:pStyle w:val="ListParagraph"/>
              <w:numPr>
                <w:ilvl w:val="0"/>
                <w:numId w:val="4"/>
              </w:numPr>
              <w:jc w:val="both"/>
              <w:rPr>
                <w:rFonts w:ascii="Times New Roman" w:hAnsi="Times New Roman" w:cs="Times New Roman"/>
                <w:b/>
                <w:lang w:val="en-US"/>
              </w:rPr>
            </w:pPr>
            <w:r w:rsidRPr="00874D9F">
              <w:rPr>
                <w:rFonts w:ascii="Times New Roman" w:hAnsi="Times New Roman" w:cs="Times New Roman"/>
                <w:b/>
                <w:lang w:val="en-US"/>
              </w:rPr>
              <w:t xml:space="preserve">5. </w:t>
            </w:r>
            <w:r w:rsidR="00E25ED8" w:rsidRPr="00874D9F">
              <w:rPr>
                <w:rFonts w:ascii="Times New Roman" w:hAnsi="Times New Roman" w:cs="Times New Roman"/>
                <w:b/>
                <w:lang w:val="en-US"/>
              </w:rPr>
              <w:t>Minimum</w:t>
            </w:r>
            <w:r w:rsidR="0074743A" w:rsidRPr="00874D9F">
              <w:rPr>
                <w:rFonts w:ascii="Times New Roman" w:hAnsi="Times New Roman" w:cs="Times New Roman"/>
                <w:b/>
                <w:lang w:val="en-US"/>
              </w:rPr>
              <w:t xml:space="preserve"> q</w:t>
            </w:r>
            <w:r w:rsidR="00310034" w:rsidRPr="00874D9F">
              <w:rPr>
                <w:rFonts w:ascii="Times New Roman" w:hAnsi="Times New Roman" w:cs="Times New Roman"/>
                <w:b/>
                <w:lang w:val="en-US"/>
              </w:rPr>
              <w:t>ualification</w:t>
            </w:r>
            <w:r w:rsidR="0074743A" w:rsidRPr="00874D9F">
              <w:rPr>
                <w:rFonts w:ascii="Times New Roman" w:hAnsi="Times New Roman" w:cs="Times New Roman"/>
                <w:b/>
                <w:lang w:val="en-US"/>
              </w:rPr>
              <w:t>s</w:t>
            </w:r>
            <w:r w:rsidR="00A014CA" w:rsidRPr="00874D9F">
              <w:rPr>
                <w:rFonts w:ascii="Times New Roman" w:hAnsi="Times New Roman" w:cs="Times New Roman"/>
                <w:b/>
                <w:lang w:val="en-US"/>
              </w:rPr>
              <w:t xml:space="preserve"> required</w:t>
            </w:r>
          </w:p>
          <w:p w14:paraId="42E826A9" w14:textId="77777777" w:rsidR="00A014CA" w:rsidRPr="00407017" w:rsidRDefault="00A014CA" w:rsidP="0055146F">
            <w:pPr>
              <w:pStyle w:val="ListParagraph"/>
              <w:numPr>
                <w:ilvl w:val="0"/>
                <w:numId w:val="4"/>
              </w:numPr>
              <w:jc w:val="both"/>
              <w:rPr>
                <w:rFonts w:ascii="Times New Roman" w:hAnsi="Times New Roman" w:cs="Times New Roman"/>
                <w:b/>
                <w:u w:val="single"/>
                <w:lang w:val="en-US"/>
              </w:rPr>
            </w:pPr>
          </w:p>
          <w:p w14:paraId="2FD1C64E" w14:textId="1DB85B0D"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Professional in the areas of computer systems or computer science. Additional studies in the management of “Learning Management System” (LMS) sites will be valued.</w:t>
            </w:r>
          </w:p>
          <w:p w14:paraId="1DB1581C" w14:textId="4489C382"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At least two (2) years of professional experience in the administration of LMS sites such as Moodle 3.x or higher.</w:t>
            </w:r>
          </w:p>
          <w:p w14:paraId="793C4A80" w14:textId="5F7C47E2" w:rsidR="025CB08B" w:rsidRDefault="025CB08B" w:rsidP="27BD3183">
            <w:pPr>
              <w:pStyle w:val="ListParagraph"/>
              <w:numPr>
                <w:ilvl w:val="0"/>
                <w:numId w:val="19"/>
              </w:numPr>
              <w:jc w:val="both"/>
              <w:rPr>
                <w:rFonts w:ascii="Times New Roman" w:hAnsi="Times New Roman" w:cs="Times New Roman"/>
                <w:lang w:val="en-US"/>
              </w:rPr>
            </w:pPr>
            <w:r w:rsidRPr="27BD3183">
              <w:rPr>
                <w:rFonts w:ascii="Times New Roman" w:hAnsi="Times New Roman" w:cs="Times New Roman"/>
                <w:lang w:val="en-US"/>
              </w:rPr>
              <w:t>Experience generating technical, statistical, or similar reports on MLS platforms is desirable.</w:t>
            </w:r>
          </w:p>
          <w:p w14:paraId="58BF1800" w14:textId="47507A09"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Demonstrable experience in user support for the resolution of technical failures in LMS platforms or sites.</w:t>
            </w:r>
          </w:p>
          <w:p w14:paraId="3608A5B2" w14:textId="75667452" w:rsidR="002D028A" w:rsidRPr="002D028A"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Proven ability to generate dynamic tables for the visualization of results or graphics, especially of data derived from the Moodle platform, including data exported in CSV, XLSX, etc. format.</w:t>
            </w:r>
          </w:p>
          <w:p w14:paraId="5697DCE5" w14:textId="768971CF" w:rsidR="00445644" w:rsidRPr="00407017" w:rsidRDefault="002D028A" w:rsidP="0055146F">
            <w:pPr>
              <w:pStyle w:val="ListParagraph"/>
              <w:numPr>
                <w:ilvl w:val="0"/>
                <w:numId w:val="19"/>
              </w:numPr>
              <w:jc w:val="both"/>
              <w:rPr>
                <w:rFonts w:ascii="Times New Roman" w:hAnsi="Times New Roman" w:cs="Times New Roman"/>
                <w:lang w:val="en-US"/>
              </w:rPr>
            </w:pPr>
            <w:r w:rsidRPr="002D028A">
              <w:rPr>
                <w:rFonts w:ascii="Times New Roman" w:hAnsi="Times New Roman" w:cs="Times New Roman"/>
                <w:lang w:val="en-US"/>
              </w:rPr>
              <w:t>Offers proposed only from national consultants will be accepted.</w:t>
            </w:r>
          </w:p>
          <w:p w14:paraId="1CC2D6EE" w14:textId="77777777" w:rsidR="00ED497D" w:rsidRDefault="00ED497D" w:rsidP="0038153A">
            <w:pPr>
              <w:jc w:val="both"/>
              <w:rPr>
                <w:rFonts w:ascii="Times New Roman" w:hAnsi="Times New Roman" w:cs="Times New Roman"/>
                <w:lang w:val="en-US"/>
              </w:rPr>
            </w:pPr>
          </w:p>
          <w:p w14:paraId="2F6520CA" w14:textId="77777777" w:rsidR="003E5449" w:rsidRPr="00407017" w:rsidRDefault="003E5449" w:rsidP="0038153A">
            <w:pPr>
              <w:jc w:val="both"/>
              <w:rPr>
                <w:rFonts w:ascii="Times New Roman" w:hAnsi="Times New Roman" w:cs="Times New Roman"/>
                <w:lang w:val="en-US"/>
              </w:rPr>
            </w:pPr>
          </w:p>
          <w:p w14:paraId="370F6D2E" w14:textId="64DA36C8" w:rsidR="00211494" w:rsidRPr="00874D9F" w:rsidRDefault="00874D9F" w:rsidP="0055146F">
            <w:pPr>
              <w:pStyle w:val="ListParagraph"/>
              <w:numPr>
                <w:ilvl w:val="0"/>
                <w:numId w:val="4"/>
              </w:numPr>
              <w:jc w:val="both"/>
              <w:rPr>
                <w:rFonts w:ascii="Times New Roman" w:hAnsi="Times New Roman" w:cs="Times New Roman"/>
                <w:b/>
                <w:lang w:val="en-US"/>
              </w:rPr>
            </w:pPr>
            <w:r w:rsidRPr="00874D9F">
              <w:rPr>
                <w:rFonts w:ascii="Times New Roman" w:hAnsi="Times New Roman" w:cs="Times New Roman"/>
                <w:b/>
                <w:lang w:val="en-US"/>
              </w:rPr>
              <w:t>6. E</w:t>
            </w:r>
            <w:r w:rsidR="00211494" w:rsidRPr="00874D9F">
              <w:rPr>
                <w:rFonts w:ascii="Times New Roman" w:hAnsi="Times New Roman" w:cs="Times New Roman"/>
                <w:b/>
                <w:lang w:val="en-US"/>
              </w:rPr>
              <w:t>valuation criteria</w:t>
            </w:r>
          </w:p>
          <w:p w14:paraId="52669C92" w14:textId="7291708E" w:rsidR="00211494" w:rsidRPr="00407017" w:rsidRDefault="00211494" w:rsidP="00211494">
            <w:pPr>
              <w:jc w:val="both"/>
              <w:rPr>
                <w:rFonts w:ascii="Times New Roman" w:hAnsi="Times New Roman" w:cs="Times New Roman"/>
                <w:lang w:val="en-US"/>
              </w:rPr>
            </w:pPr>
            <w:r w:rsidRPr="00407017">
              <w:rPr>
                <w:rFonts w:ascii="Times New Roman" w:hAnsi="Times New Roman" w:cs="Times New Roman"/>
                <w:lang w:val="en-US"/>
              </w:rPr>
              <w:t xml:space="preserve">Counterpart </w:t>
            </w:r>
            <w:r w:rsidR="00C42779" w:rsidRPr="00407017">
              <w:rPr>
                <w:rFonts w:ascii="Times New Roman" w:hAnsi="Times New Roman" w:cs="Times New Roman"/>
                <w:lang w:val="en-US"/>
              </w:rPr>
              <w:t>anticipates awarding one (1) independent consulting agreement (ICA) to the responsible applicant whose application is deemed the best value based on the evaluation criteria below:</w:t>
            </w:r>
          </w:p>
          <w:p w14:paraId="07D68902" w14:textId="77777777" w:rsidR="006516E2" w:rsidRPr="00407017" w:rsidRDefault="006516E2" w:rsidP="00211494">
            <w:pPr>
              <w:jc w:val="both"/>
              <w:rPr>
                <w:rFonts w:ascii="Times New Roman" w:hAnsi="Times New Roman" w:cs="Times New Roman"/>
                <w:lang w:val="en-US"/>
              </w:rPr>
            </w:pPr>
          </w:p>
          <w:p w14:paraId="3F80B453" w14:textId="77777777" w:rsidR="00AC41CD" w:rsidRPr="00407017" w:rsidRDefault="00AC41CD" w:rsidP="00211494">
            <w:pPr>
              <w:jc w:val="both"/>
              <w:rPr>
                <w:rFonts w:ascii="Times New Roman" w:hAnsi="Times New Roman" w:cs="Times New Roman"/>
                <w:lang w:val="en-US"/>
              </w:rPr>
            </w:pPr>
          </w:p>
          <w:tbl>
            <w:tblPr>
              <w:tblW w:w="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5"/>
              <w:gridCol w:w="809"/>
            </w:tblGrid>
            <w:tr w:rsidR="00DE2EB4" w:rsidRPr="00407017" w14:paraId="48045D93" w14:textId="77777777" w:rsidTr="27BD3183">
              <w:tc>
                <w:tcPr>
                  <w:tcW w:w="4385" w:type="dxa"/>
                  <w:shd w:val="clear" w:color="auto" w:fill="BFBFBF" w:themeFill="background1" w:themeFillShade="BF"/>
                  <w:vAlign w:val="center"/>
                </w:tcPr>
                <w:p w14:paraId="40AC41F5" w14:textId="7DA5CAAC" w:rsidR="00DE2EB4" w:rsidRPr="00407017" w:rsidRDefault="00DE2EB4" w:rsidP="00E30BDD">
                  <w:pPr>
                    <w:suppressAutoHyphens/>
                    <w:spacing w:after="0" w:line="240" w:lineRule="auto"/>
                    <w:rPr>
                      <w:rStyle w:val="eop"/>
                      <w:rFonts w:ascii="Times New Roman" w:eastAsia="Times New Roman" w:hAnsi="Times New Roman" w:cs="Times New Roman"/>
                      <w:b/>
                      <w:lang w:val="es-ES"/>
                    </w:rPr>
                  </w:pPr>
                  <w:proofErr w:type="spellStart"/>
                  <w:r w:rsidRPr="00407017">
                    <w:rPr>
                      <w:rStyle w:val="eop"/>
                      <w:rFonts w:ascii="Times New Roman" w:eastAsia="Times New Roman" w:hAnsi="Times New Roman" w:cs="Times New Roman"/>
                      <w:b/>
                      <w:lang w:val="es-ES"/>
                    </w:rPr>
                    <w:t>Criterion</w:t>
                  </w:r>
                  <w:proofErr w:type="spellEnd"/>
                </w:p>
              </w:tc>
              <w:tc>
                <w:tcPr>
                  <w:tcW w:w="809" w:type="dxa"/>
                  <w:shd w:val="clear" w:color="auto" w:fill="BFBFBF" w:themeFill="background1" w:themeFillShade="BF"/>
                  <w:vAlign w:val="center"/>
                </w:tcPr>
                <w:p w14:paraId="2B6B2201" w14:textId="5097E26F" w:rsidR="00DE2EB4" w:rsidRPr="00407017" w:rsidRDefault="00DE2EB4" w:rsidP="00E30BDD">
                  <w:pPr>
                    <w:suppressAutoHyphens/>
                    <w:spacing w:after="0" w:line="240" w:lineRule="auto"/>
                    <w:jc w:val="center"/>
                    <w:rPr>
                      <w:rFonts w:ascii="Times New Roman" w:eastAsia="Calibri" w:hAnsi="Times New Roman" w:cs="Times New Roman"/>
                      <w:b/>
                    </w:rPr>
                  </w:pPr>
                  <w:r w:rsidRPr="00407017">
                    <w:rPr>
                      <w:rFonts w:ascii="Times New Roman" w:hAnsi="Times New Roman" w:cs="Times New Roman"/>
                      <w:b/>
                      <w:bCs/>
                      <w:lang w:val="es"/>
                    </w:rPr>
                    <w:t>Scor</w:t>
                  </w:r>
                  <w:r w:rsidR="00C90F54" w:rsidRPr="00407017">
                    <w:rPr>
                      <w:rFonts w:ascii="Times New Roman" w:hAnsi="Times New Roman" w:cs="Times New Roman"/>
                      <w:b/>
                      <w:bCs/>
                      <w:lang w:val="es"/>
                    </w:rPr>
                    <w:t>e</w:t>
                  </w:r>
                </w:p>
              </w:tc>
            </w:tr>
            <w:tr w:rsidR="00DE2EB4" w:rsidRPr="00407017" w14:paraId="16F2BAC2" w14:textId="77777777" w:rsidTr="00BD6182">
              <w:tc>
                <w:tcPr>
                  <w:tcW w:w="4385" w:type="dxa"/>
                  <w:shd w:val="clear" w:color="auto" w:fill="auto"/>
                  <w:vAlign w:val="center"/>
                </w:tcPr>
                <w:p w14:paraId="3E8BF998" w14:textId="77777777" w:rsidR="00FF0EBE" w:rsidRPr="00FF0EBE" w:rsidRDefault="00FF0EBE" w:rsidP="00FF0EBE">
                  <w:pPr>
                    <w:suppressAutoHyphens/>
                    <w:spacing w:after="0" w:line="240" w:lineRule="auto"/>
                    <w:jc w:val="both"/>
                    <w:rPr>
                      <w:rFonts w:ascii="Times New Roman" w:hAnsi="Times New Roman" w:cs="Times New Roman"/>
                      <w:b/>
                      <w:lang w:val="en-US"/>
                    </w:rPr>
                  </w:pPr>
                  <w:r w:rsidRPr="00FF0EBE">
                    <w:rPr>
                      <w:rFonts w:ascii="Times New Roman" w:hAnsi="Times New Roman" w:cs="Times New Roman"/>
                      <w:b/>
                      <w:lang w:val="en-US"/>
                    </w:rPr>
                    <w:t>Compliance with the required profile</w:t>
                  </w:r>
                </w:p>
                <w:p w14:paraId="4B0460C8" w14:textId="1AF30FD7" w:rsidR="00397327" w:rsidRPr="00FF0EBE" w:rsidRDefault="00FF0EBE" w:rsidP="00FF0EBE">
                  <w:pPr>
                    <w:suppressAutoHyphens/>
                    <w:spacing w:after="0" w:line="240" w:lineRule="auto"/>
                    <w:jc w:val="both"/>
                    <w:rPr>
                      <w:rStyle w:val="eop"/>
                      <w:rFonts w:ascii="Times New Roman" w:eastAsia="Times New Roman" w:hAnsi="Times New Roman" w:cs="Times New Roman"/>
                      <w:bCs/>
                      <w:lang w:val="en-US"/>
                    </w:rPr>
                  </w:pPr>
                  <w:r w:rsidRPr="00FF0EBE">
                    <w:rPr>
                      <w:rFonts w:ascii="Times New Roman" w:hAnsi="Times New Roman" w:cs="Times New Roman"/>
                      <w:bCs/>
                      <w:lang w:val="en-US"/>
                    </w:rPr>
                    <w:t>Professional in the required area, including previous experience and skills necessary for the service.</w:t>
                  </w:r>
                </w:p>
              </w:tc>
              <w:tc>
                <w:tcPr>
                  <w:tcW w:w="809" w:type="dxa"/>
                  <w:shd w:val="clear" w:color="auto" w:fill="auto"/>
                  <w:vAlign w:val="center"/>
                </w:tcPr>
                <w:p w14:paraId="0201B7BF" w14:textId="0588CCE5" w:rsidR="00DE2EB4" w:rsidRPr="00407017" w:rsidRDefault="00795157" w:rsidP="00C90F54">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681200">
                    <w:rPr>
                      <w:rFonts w:ascii="Times New Roman" w:eastAsia="Calibri" w:hAnsi="Times New Roman" w:cs="Times New Roman"/>
                    </w:rPr>
                    <w:t>0</w:t>
                  </w:r>
                </w:p>
              </w:tc>
            </w:tr>
            <w:tr w:rsidR="00FF0EBE" w:rsidRPr="00407017" w14:paraId="5A22F315" w14:textId="77777777" w:rsidTr="00BD6182">
              <w:tc>
                <w:tcPr>
                  <w:tcW w:w="4385" w:type="dxa"/>
                  <w:shd w:val="clear" w:color="auto" w:fill="auto"/>
                  <w:vAlign w:val="center"/>
                </w:tcPr>
                <w:p w14:paraId="6B1BBEC0" w14:textId="77777777" w:rsidR="00FF0EBE" w:rsidRPr="00407017" w:rsidRDefault="00FF0EBE" w:rsidP="00FF0EBE">
                  <w:pPr>
                    <w:suppressAutoHyphens/>
                    <w:spacing w:after="0" w:line="240" w:lineRule="auto"/>
                    <w:rPr>
                      <w:rStyle w:val="eop"/>
                      <w:rFonts w:ascii="Times New Roman" w:eastAsia="Times New Roman" w:hAnsi="Times New Roman" w:cs="Times New Roman"/>
                      <w:b/>
                      <w:lang w:val="en-US"/>
                    </w:rPr>
                  </w:pPr>
                  <w:r w:rsidRPr="00407017">
                    <w:rPr>
                      <w:rStyle w:val="eop"/>
                      <w:rFonts w:ascii="Times New Roman" w:eastAsia="Times New Roman" w:hAnsi="Times New Roman" w:cs="Times New Roman"/>
                      <w:b/>
                      <w:lang w:val="en-US"/>
                    </w:rPr>
                    <w:t>Academic Qualifications</w:t>
                  </w:r>
                </w:p>
                <w:p w14:paraId="0B52AD2E" w14:textId="2271B5B3" w:rsidR="00FF0EBE" w:rsidRPr="00407017" w:rsidRDefault="00FF0EBE" w:rsidP="00FF0EBE">
                  <w:pPr>
                    <w:suppressAutoHyphens/>
                    <w:spacing w:after="0" w:line="240" w:lineRule="auto"/>
                    <w:rPr>
                      <w:rStyle w:val="eop"/>
                      <w:rFonts w:ascii="Times New Roman" w:eastAsia="Times New Roman" w:hAnsi="Times New Roman" w:cs="Times New Roman"/>
                      <w:b/>
                      <w:lang w:val="en-US"/>
                    </w:rPr>
                  </w:pPr>
                  <w:r w:rsidRPr="002C6251">
                    <w:rPr>
                      <w:rStyle w:val="eop"/>
                      <w:rFonts w:ascii="Times New Roman" w:eastAsia="Times New Roman" w:hAnsi="Times New Roman" w:cs="Times New Roman"/>
                      <w:lang w:val="en-US"/>
                    </w:rPr>
                    <w:t>Degrees/Certifications</w:t>
                  </w:r>
                </w:p>
              </w:tc>
              <w:tc>
                <w:tcPr>
                  <w:tcW w:w="809" w:type="dxa"/>
                  <w:shd w:val="clear" w:color="auto" w:fill="auto"/>
                  <w:vAlign w:val="center"/>
                </w:tcPr>
                <w:p w14:paraId="7DCA6F76" w14:textId="08F9334C" w:rsidR="00FF0EBE" w:rsidRDefault="00681200" w:rsidP="00FF0EBE">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30</w:t>
                  </w:r>
                </w:p>
              </w:tc>
            </w:tr>
            <w:tr w:rsidR="00DE2EB4" w:rsidRPr="00407017" w14:paraId="13BFA056" w14:textId="77777777" w:rsidTr="00BD6182">
              <w:trPr>
                <w:trHeight w:val="1196"/>
              </w:trPr>
              <w:tc>
                <w:tcPr>
                  <w:tcW w:w="4385" w:type="dxa"/>
                  <w:shd w:val="clear" w:color="auto" w:fill="auto"/>
                  <w:vAlign w:val="center"/>
                </w:tcPr>
                <w:p w14:paraId="7E691ED7" w14:textId="77777777" w:rsidR="00707B73" w:rsidRPr="00407017" w:rsidRDefault="00707B73" w:rsidP="00447D11">
                  <w:pPr>
                    <w:suppressAutoHyphens/>
                    <w:spacing w:after="0" w:line="240" w:lineRule="auto"/>
                    <w:rPr>
                      <w:rStyle w:val="eop"/>
                      <w:rFonts w:ascii="Times New Roman" w:eastAsia="Times New Roman" w:hAnsi="Times New Roman" w:cs="Times New Roman"/>
                      <w:b/>
                      <w:lang w:val="en-US"/>
                    </w:rPr>
                  </w:pPr>
                  <w:r w:rsidRPr="00407017">
                    <w:rPr>
                      <w:rStyle w:val="eop"/>
                      <w:rFonts w:ascii="Times New Roman" w:eastAsia="Times New Roman" w:hAnsi="Times New Roman" w:cs="Times New Roman"/>
                      <w:b/>
                      <w:lang w:val="en-US"/>
                    </w:rPr>
                    <w:t>Past performance and relevant experience</w:t>
                  </w:r>
                </w:p>
                <w:p w14:paraId="2D33F547" w14:textId="2C1651AC" w:rsidR="00397327" w:rsidRPr="00407017" w:rsidRDefault="002C6251" w:rsidP="00982248">
                  <w:pPr>
                    <w:suppressAutoHyphens/>
                    <w:spacing w:after="0" w:line="240" w:lineRule="auto"/>
                    <w:jc w:val="both"/>
                    <w:rPr>
                      <w:rStyle w:val="eop"/>
                      <w:rFonts w:ascii="Times New Roman" w:eastAsia="Times New Roman" w:hAnsi="Times New Roman" w:cs="Times New Roman"/>
                      <w:lang w:val="en-US"/>
                    </w:rPr>
                  </w:pPr>
                  <w:r w:rsidRPr="002C6251">
                    <w:rPr>
                      <w:rStyle w:val="eop"/>
                      <w:rFonts w:ascii="Times New Roman" w:eastAsia="Times New Roman" w:hAnsi="Times New Roman" w:cs="Times New Roman"/>
                      <w:lang w:val="en-US"/>
                    </w:rPr>
                    <w:t xml:space="preserve">Experience, </w:t>
                  </w:r>
                  <w:r w:rsidR="22D454D0" w:rsidRPr="27BD3183">
                    <w:rPr>
                      <w:rStyle w:val="eop"/>
                      <w:rFonts w:ascii="Times New Roman" w:eastAsia="Times New Roman" w:hAnsi="Times New Roman" w:cs="Times New Roman"/>
                      <w:lang w:val="en-US"/>
                    </w:rPr>
                    <w:t>reference contacts</w:t>
                  </w:r>
                  <w:r w:rsidRPr="002C6251">
                    <w:rPr>
                      <w:rStyle w:val="eop"/>
                      <w:rFonts w:ascii="Times New Roman" w:eastAsia="Times New Roman" w:hAnsi="Times New Roman" w:cs="Times New Roman"/>
                      <w:lang w:val="en-US"/>
                    </w:rPr>
                    <w:t>, supporting documents from previous jobs that demonstrate technical capabilities.</w:t>
                  </w:r>
                </w:p>
              </w:tc>
              <w:tc>
                <w:tcPr>
                  <w:tcW w:w="809" w:type="dxa"/>
                  <w:shd w:val="clear" w:color="auto" w:fill="auto"/>
                  <w:vAlign w:val="center"/>
                </w:tcPr>
                <w:p w14:paraId="3D557D95" w14:textId="06D0B5FA" w:rsidR="00DE2EB4" w:rsidRPr="00407017" w:rsidRDefault="00FF0EBE" w:rsidP="00C90F54">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25</w:t>
                  </w:r>
                </w:p>
              </w:tc>
            </w:tr>
            <w:tr w:rsidR="005076BD" w:rsidRPr="00A015A6" w14:paraId="113078C5" w14:textId="77777777" w:rsidTr="00BD6182">
              <w:tc>
                <w:tcPr>
                  <w:tcW w:w="4385" w:type="dxa"/>
                  <w:shd w:val="clear" w:color="auto" w:fill="auto"/>
                  <w:vAlign w:val="center"/>
                </w:tcPr>
                <w:p w14:paraId="76020BD0" w14:textId="7F6A88AF" w:rsidR="005076BD" w:rsidRPr="00407017" w:rsidRDefault="00613897" w:rsidP="00447D11">
                  <w:pPr>
                    <w:suppressAutoHyphens/>
                    <w:spacing w:after="0" w:line="240" w:lineRule="auto"/>
                    <w:rPr>
                      <w:rStyle w:val="eop"/>
                      <w:rFonts w:ascii="Times New Roman" w:eastAsia="Times New Roman" w:hAnsi="Times New Roman" w:cs="Times New Roman"/>
                      <w:b/>
                      <w:lang w:val="en-US"/>
                    </w:rPr>
                  </w:pPr>
                  <w:r w:rsidRPr="00407017">
                    <w:rPr>
                      <w:rStyle w:val="eop"/>
                      <w:rFonts w:ascii="Times New Roman" w:eastAsia="Times New Roman" w:hAnsi="Times New Roman" w:cs="Times New Roman"/>
                      <w:b/>
                      <w:lang w:val="en-US"/>
                    </w:rPr>
                    <w:t>Economic Offer</w:t>
                  </w:r>
                </w:p>
                <w:p w14:paraId="7172DD83" w14:textId="77777777" w:rsidR="002C6251" w:rsidRPr="002C6251" w:rsidRDefault="002C6251" w:rsidP="002C6251">
                  <w:pPr>
                    <w:suppressAutoHyphens/>
                    <w:spacing w:after="0" w:line="240" w:lineRule="auto"/>
                    <w:rPr>
                      <w:rStyle w:val="eop"/>
                      <w:rFonts w:ascii="Times New Roman" w:eastAsia="Times New Roman" w:hAnsi="Times New Roman" w:cs="Times New Roman"/>
                      <w:lang w:val="en-US"/>
                    </w:rPr>
                  </w:pPr>
                  <w:r w:rsidRPr="002C6251">
                    <w:rPr>
                      <w:rStyle w:val="eop"/>
                      <w:rFonts w:ascii="Times New Roman" w:eastAsia="Times New Roman" w:hAnsi="Times New Roman" w:cs="Times New Roman"/>
                      <w:lang w:val="en-US"/>
                    </w:rPr>
                    <w:t>The applicant must submit the total cost, broken down by deliverables.</w:t>
                  </w:r>
                </w:p>
                <w:p w14:paraId="05C896A5" w14:textId="5EA8DEF4" w:rsidR="005076BD" w:rsidRPr="00407017" w:rsidRDefault="002C6251" w:rsidP="002C6251">
                  <w:pPr>
                    <w:suppressAutoHyphens/>
                    <w:spacing w:after="0" w:line="240" w:lineRule="auto"/>
                    <w:rPr>
                      <w:rStyle w:val="eop"/>
                      <w:rFonts w:ascii="Times New Roman" w:eastAsia="Times New Roman" w:hAnsi="Times New Roman" w:cs="Times New Roman"/>
                      <w:b/>
                      <w:lang w:val="en-US"/>
                    </w:rPr>
                  </w:pPr>
                  <w:r w:rsidRPr="002C6251">
                    <w:rPr>
                      <w:rStyle w:val="eop"/>
                      <w:rFonts w:ascii="Times New Roman" w:eastAsia="Times New Roman" w:hAnsi="Times New Roman" w:cs="Times New Roman"/>
                      <w:lang w:val="en-US"/>
                    </w:rPr>
                    <w:t>The reasonableness and effectiveness of the costs must be associated with the expected results and times.</w:t>
                  </w:r>
                </w:p>
              </w:tc>
              <w:tc>
                <w:tcPr>
                  <w:tcW w:w="809" w:type="dxa"/>
                  <w:shd w:val="clear" w:color="auto" w:fill="auto"/>
                  <w:vAlign w:val="center"/>
                </w:tcPr>
                <w:p w14:paraId="7B47EBDD" w14:textId="3CF28721" w:rsidR="005076BD" w:rsidRPr="00407017" w:rsidRDefault="0039641E" w:rsidP="00C90F54">
                  <w:pPr>
                    <w:suppressAutoHyphens/>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25</w:t>
                  </w:r>
                </w:p>
              </w:tc>
            </w:tr>
            <w:tr w:rsidR="00734A1F" w:rsidRPr="00A015A6" w14:paraId="2B233BF3" w14:textId="77777777" w:rsidTr="00BD6182">
              <w:tc>
                <w:tcPr>
                  <w:tcW w:w="4385" w:type="dxa"/>
                  <w:shd w:val="clear" w:color="auto" w:fill="auto"/>
                  <w:vAlign w:val="center"/>
                </w:tcPr>
                <w:p w14:paraId="054C0325" w14:textId="77777777" w:rsidR="00211494" w:rsidRPr="00407017" w:rsidRDefault="00211494" w:rsidP="00C90F54">
                  <w:pPr>
                    <w:suppressAutoHyphens/>
                    <w:spacing w:after="0" w:line="240" w:lineRule="auto"/>
                    <w:jc w:val="right"/>
                    <w:rPr>
                      <w:rFonts w:ascii="Times New Roman" w:eastAsia="Calibri" w:hAnsi="Times New Roman" w:cs="Times New Roman"/>
                      <w:b/>
                      <w:lang w:val="en-US"/>
                    </w:rPr>
                  </w:pPr>
                  <w:r w:rsidRPr="00407017">
                    <w:rPr>
                      <w:rFonts w:ascii="Times New Roman" w:hAnsi="Times New Roman" w:cs="Times New Roman"/>
                      <w:b/>
                      <w:lang w:val="en-US"/>
                    </w:rPr>
                    <w:lastRenderedPageBreak/>
                    <w:t>Total:</w:t>
                  </w:r>
                </w:p>
              </w:tc>
              <w:tc>
                <w:tcPr>
                  <w:tcW w:w="809" w:type="dxa"/>
                  <w:shd w:val="clear" w:color="auto" w:fill="auto"/>
                  <w:vAlign w:val="center"/>
                </w:tcPr>
                <w:p w14:paraId="50215E15" w14:textId="77777777" w:rsidR="00211494" w:rsidRPr="00407017" w:rsidRDefault="00211494" w:rsidP="00C90F54">
                  <w:pPr>
                    <w:suppressAutoHyphens/>
                    <w:spacing w:after="0" w:line="240" w:lineRule="auto"/>
                    <w:jc w:val="center"/>
                    <w:rPr>
                      <w:rFonts w:ascii="Times New Roman" w:eastAsia="Calibri" w:hAnsi="Times New Roman" w:cs="Times New Roman"/>
                      <w:b/>
                      <w:lang w:val="en-US"/>
                    </w:rPr>
                  </w:pPr>
                  <w:r w:rsidRPr="00407017">
                    <w:rPr>
                      <w:rFonts w:ascii="Times New Roman" w:hAnsi="Times New Roman" w:cs="Times New Roman"/>
                      <w:b/>
                      <w:lang w:val="en-US"/>
                    </w:rPr>
                    <w:t>100</w:t>
                  </w:r>
                </w:p>
              </w:tc>
            </w:tr>
          </w:tbl>
          <w:p w14:paraId="16A57193" w14:textId="77777777" w:rsidR="00211494" w:rsidRPr="00407017" w:rsidRDefault="00211494" w:rsidP="00211494">
            <w:pPr>
              <w:jc w:val="both"/>
              <w:rPr>
                <w:rFonts w:ascii="Times New Roman" w:hAnsi="Times New Roman" w:cs="Times New Roman"/>
                <w:lang w:val="en-US"/>
              </w:rPr>
            </w:pPr>
          </w:p>
          <w:p w14:paraId="1F1C254A" w14:textId="77777777" w:rsidR="006516E2" w:rsidRDefault="006516E2" w:rsidP="00211494">
            <w:pPr>
              <w:jc w:val="both"/>
              <w:rPr>
                <w:rFonts w:ascii="Times New Roman" w:hAnsi="Times New Roman" w:cs="Times New Roman"/>
                <w:lang w:val="en-US"/>
              </w:rPr>
            </w:pPr>
          </w:p>
          <w:p w14:paraId="4ACBC298" w14:textId="77777777" w:rsidR="006516E2" w:rsidRDefault="006516E2" w:rsidP="00211494">
            <w:pPr>
              <w:jc w:val="both"/>
              <w:rPr>
                <w:rFonts w:ascii="Times New Roman" w:hAnsi="Times New Roman" w:cs="Times New Roman"/>
                <w:lang w:val="en-US"/>
              </w:rPr>
            </w:pPr>
          </w:p>
          <w:p w14:paraId="2289EC25" w14:textId="01937458" w:rsidR="001C7B91" w:rsidRPr="00407017" w:rsidRDefault="001C7B91" w:rsidP="00211494">
            <w:pPr>
              <w:jc w:val="both"/>
              <w:rPr>
                <w:rFonts w:ascii="Times New Roman" w:hAnsi="Times New Roman" w:cs="Times New Roman"/>
                <w:lang w:val="en-US"/>
              </w:rPr>
            </w:pPr>
            <w:r w:rsidRPr="00407017">
              <w:rPr>
                <w:rFonts w:ascii="Times New Roman" w:hAnsi="Times New Roman" w:cs="Times New Roman"/>
                <w:lang w:val="en-US"/>
              </w:rPr>
              <w:t xml:space="preserve">Candidates will be evaluated in accordance with the criteria established above </w:t>
            </w:r>
            <w:r w:rsidR="00702E63" w:rsidRPr="00407017">
              <w:rPr>
                <w:rFonts w:ascii="Times New Roman" w:hAnsi="Times New Roman" w:cs="Times New Roman"/>
                <w:lang w:val="en-US"/>
              </w:rPr>
              <w:t xml:space="preserve">which </w:t>
            </w:r>
            <w:r w:rsidRPr="00407017">
              <w:rPr>
                <w:rFonts w:ascii="Times New Roman" w:hAnsi="Times New Roman" w:cs="Times New Roman"/>
                <w:lang w:val="en-US"/>
              </w:rPr>
              <w:t xml:space="preserve">will be applied at </w:t>
            </w:r>
            <w:r w:rsidR="001F31DC" w:rsidRPr="00407017">
              <w:rPr>
                <w:rFonts w:ascii="Times New Roman" w:hAnsi="Times New Roman" w:cs="Times New Roman"/>
                <w:lang w:val="en-US"/>
              </w:rPr>
              <w:t xml:space="preserve">Counterpart’s </w:t>
            </w:r>
            <w:r w:rsidR="00E64DF7" w:rsidRPr="00407017">
              <w:rPr>
                <w:rFonts w:ascii="Times New Roman" w:hAnsi="Times New Roman" w:cs="Times New Roman"/>
                <w:lang w:val="en-US"/>
              </w:rPr>
              <w:t>discretion</w:t>
            </w:r>
            <w:r w:rsidRPr="00407017">
              <w:rPr>
                <w:rFonts w:ascii="Times New Roman" w:hAnsi="Times New Roman" w:cs="Times New Roman"/>
                <w:lang w:val="en-US"/>
              </w:rPr>
              <w:t xml:space="preserve">. The minimum number of points required to be considered </w:t>
            </w:r>
            <w:r w:rsidR="00624CFE" w:rsidRPr="00407017">
              <w:rPr>
                <w:rFonts w:ascii="Times New Roman" w:hAnsi="Times New Roman" w:cs="Times New Roman"/>
                <w:lang w:val="en-US"/>
              </w:rPr>
              <w:t xml:space="preserve">for </w:t>
            </w:r>
            <w:proofErr w:type="gramStart"/>
            <w:r w:rsidR="00624CFE" w:rsidRPr="00407017">
              <w:rPr>
                <w:rFonts w:ascii="Times New Roman" w:hAnsi="Times New Roman" w:cs="Times New Roman"/>
                <w:lang w:val="en-US"/>
              </w:rPr>
              <w:t>award</w:t>
            </w:r>
            <w:proofErr w:type="gramEnd"/>
            <w:r w:rsidR="00624CFE" w:rsidRPr="00407017">
              <w:rPr>
                <w:rFonts w:ascii="Times New Roman" w:hAnsi="Times New Roman" w:cs="Times New Roman"/>
                <w:lang w:val="en-US"/>
              </w:rPr>
              <w:t xml:space="preserve"> </w:t>
            </w:r>
            <w:r w:rsidRPr="00407017">
              <w:rPr>
                <w:rFonts w:ascii="Times New Roman" w:hAnsi="Times New Roman" w:cs="Times New Roman"/>
                <w:lang w:val="en-US"/>
              </w:rPr>
              <w:t xml:space="preserve">is </w:t>
            </w:r>
            <w:r w:rsidRPr="00407017">
              <w:rPr>
                <w:rFonts w:ascii="Times New Roman" w:hAnsi="Times New Roman" w:cs="Times New Roman"/>
                <w:b/>
                <w:u w:val="single"/>
                <w:lang w:val="en-US"/>
              </w:rPr>
              <w:t>70 points</w:t>
            </w:r>
            <w:r w:rsidRPr="00407017">
              <w:rPr>
                <w:rFonts w:ascii="Times New Roman" w:hAnsi="Times New Roman" w:cs="Times New Roman"/>
                <w:lang w:val="en-US"/>
              </w:rPr>
              <w:t xml:space="preserve">. </w:t>
            </w:r>
          </w:p>
          <w:p w14:paraId="10605D6D" w14:textId="5BECE2DB" w:rsidR="00734A1F" w:rsidRDefault="00734A1F" w:rsidP="00211494">
            <w:pPr>
              <w:jc w:val="both"/>
              <w:rPr>
                <w:rFonts w:ascii="Times New Roman" w:hAnsi="Times New Roman" w:cs="Times New Roman"/>
                <w:lang w:val="en-US"/>
              </w:rPr>
            </w:pPr>
          </w:p>
          <w:p w14:paraId="12C47CF5" w14:textId="77777777" w:rsidR="008B2D7A" w:rsidRPr="00407017" w:rsidRDefault="008B2D7A" w:rsidP="00211494">
            <w:pPr>
              <w:jc w:val="both"/>
              <w:rPr>
                <w:rFonts w:ascii="Times New Roman" w:hAnsi="Times New Roman" w:cs="Times New Roman"/>
                <w:lang w:val="en-US"/>
              </w:rPr>
            </w:pPr>
          </w:p>
          <w:p w14:paraId="0D4D442D" w14:textId="77777777" w:rsidR="006516E2" w:rsidRPr="00407017" w:rsidRDefault="006516E2" w:rsidP="00211494">
            <w:pPr>
              <w:jc w:val="both"/>
              <w:rPr>
                <w:rFonts w:ascii="Times New Roman" w:hAnsi="Times New Roman" w:cs="Times New Roman"/>
                <w:lang w:val="en-US"/>
              </w:rPr>
            </w:pPr>
          </w:p>
          <w:p w14:paraId="08ACC340" w14:textId="42AFE752" w:rsidR="00647940" w:rsidRPr="00407017" w:rsidRDefault="00397327" w:rsidP="0055146F">
            <w:pPr>
              <w:pStyle w:val="ListParagraph"/>
              <w:numPr>
                <w:ilvl w:val="0"/>
                <w:numId w:val="20"/>
              </w:numPr>
              <w:jc w:val="both"/>
              <w:rPr>
                <w:rFonts w:ascii="Times New Roman" w:hAnsi="Times New Roman" w:cs="Times New Roman"/>
                <w:b/>
                <w:u w:val="single"/>
                <w:lang w:val="en-US"/>
              </w:rPr>
            </w:pPr>
            <w:r w:rsidRPr="00407017">
              <w:rPr>
                <w:rFonts w:ascii="Times New Roman" w:hAnsi="Times New Roman" w:cs="Times New Roman"/>
                <w:b/>
                <w:u w:val="single"/>
                <w:lang w:val="en-US"/>
              </w:rPr>
              <w:t xml:space="preserve">Consultancy </w:t>
            </w:r>
            <w:r w:rsidR="00647940" w:rsidRPr="00407017">
              <w:rPr>
                <w:rFonts w:ascii="Times New Roman" w:hAnsi="Times New Roman" w:cs="Times New Roman"/>
                <w:b/>
                <w:u w:val="single"/>
                <w:lang w:val="en-US"/>
              </w:rPr>
              <w:t xml:space="preserve">Description </w:t>
            </w:r>
          </w:p>
          <w:p w14:paraId="79D46389" w14:textId="29F927F7" w:rsidR="005B65C5" w:rsidRPr="00407017" w:rsidRDefault="00C244A4" w:rsidP="00647940">
            <w:pPr>
              <w:jc w:val="both"/>
              <w:rPr>
                <w:rFonts w:ascii="Times New Roman" w:hAnsi="Times New Roman" w:cs="Times New Roman"/>
                <w:lang w:val="en-US"/>
              </w:rPr>
            </w:pPr>
            <w:r w:rsidRPr="00C244A4">
              <w:rPr>
                <w:rStyle w:val="normaltextrun"/>
                <w:rFonts w:ascii="Times New Roman" w:hAnsi="Times New Roman" w:cs="Times New Roman"/>
                <w:lang w:val="en-US"/>
              </w:rPr>
              <w:t>This service will be implemented over an estimated period of three months, approximately between the months of October and December 2024. At its discretion and subject to the availability of funds, the Project may extend the term of the contract, in agreement with the consultant, and increase the number of deliverables (level of effort) necessary to meet its needs.</w:t>
            </w:r>
          </w:p>
          <w:p w14:paraId="7991E6E8" w14:textId="77777777" w:rsidR="002C6251" w:rsidRPr="00407017" w:rsidRDefault="002C6251" w:rsidP="00647940">
            <w:pPr>
              <w:jc w:val="both"/>
              <w:rPr>
                <w:rFonts w:ascii="Times New Roman" w:hAnsi="Times New Roman" w:cs="Times New Roman"/>
                <w:lang w:val="en-US"/>
              </w:rPr>
            </w:pPr>
          </w:p>
          <w:p w14:paraId="427B5B5A" w14:textId="553B7521" w:rsidR="008A38BB" w:rsidRPr="002C6251" w:rsidRDefault="00AB4F98" w:rsidP="0055146F">
            <w:pPr>
              <w:pStyle w:val="ListParagraph"/>
              <w:numPr>
                <w:ilvl w:val="0"/>
                <w:numId w:val="2"/>
              </w:numPr>
              <w:jc w:val="both"/>
              <w:rPr>
                <w:rFonts w:ascii="Times New Roman" w:hAnsi="Times New Roman" w:cs="Times New Roman"/>
                <w:b/>
                <w:lang w:val="en-US"/>
              </w:rPr>
            </w:pPr>
            <w:r w:rsidRPr="002C6251">
              <w:rPr>
                <w:rFonts w:ascii="Times New Roman" w:hAnsi="Times New Roman" w:cs="Times New Roman"/>
                <w:b/>
                <w:lang w:val="en-US"/>
              </w:rPr>
              <w:t xml:space="preserve">Objective </w:t>
            </w:r>
            <w:r w:rsidR="008A38BB" w:rsidRPr="002C6251">
              <w:rPr>
                <w:rFonts w:ascii="Times New Roman" w:hAnsi="Times New Roman" w:cs="Times New Roman"/>
                <w:b/>
                <w:lang w:val="en-US"/>
              </w:rPr>
              <w:t>of the assignment</w:t>
            </w:r>
          </w:p>
          <w:p w14:paraId="58AA5636" w14:textId="77777777" w:rsidR="004670E5" w:rsidRPr="00407017" w:rsidRDefault="004670E5" w:rsidP="008B5341">
            <w:pPr>
              <w:pStyle w:val="BodyText"/>
              <w:rPr>
                <w:rStyle w:val="normaltextrun"/>
                <w:b/>
                <w:sz w:val="22"/>
                <w:szCs w:val="22"/>
                <w:lang w:val="es-ES"/>
              </w:rPr>
            </w:pPr>
          </w:p>
          <w:p w14:paraId="5E47BD1B" w14:textId="0C1A623A" w:rsidR="008B5341" w:rsidRDefault="008B5341" w:rsidP="0055146F">
            <w:pPr>
              <w:pStyle w:val="BodyText"/>
              <w:numPr>
                <w:ilvl w:val="1"/>
                <w:numId w:val="19"/>
              </w:numPr>
              <w:rPr>
                <w:rStyle w:val="normaltextrun"/>
                <w:sz w:val="22"/>
                <w:szCs w:val="22"/>
                <w:lang w:val="es-ES"/>
              </w:rPr>
            </w:pPr>
            <w:r w:rsidRPr="00407017">
              <w:rPr>
                <w:rStyle w:val="normaltextrun"/>
                <w:b/>
                <w:sz w:val="22"/>
                <w:szCs w:val="22"/>
                <w:lang w:val="es-ES"/>
              </w:rPr>
              <w:t xml:space="preserve">General </w:t>
            </w:r>
            <w:proofErr w:type="spellStart"/>
            <w:r w:rsidRPr="00407017">
              <w:rPr>
                <w:rStyle w:val="normaltextrun"/>
                <w:b/>
                <w:sz w:val="22"/>
                <w:szCs w:val="22"/>
                <w:lang w:val="es-ES"/>
              </w:rPr>
              <w:t>Objective</w:t>
            </w:r>
            <w:proofErr w:type="spellEnd"/>
            <w:r w:rsidRPr="00407017">
              <w:rPr>
                <w:rStyle w:val="normaltextrun"/>
                <w:sz w:val="22"/>
                <w:szCs w:val="22"/>
                <w:lang w:val="es-ES"/>
              </w:rPr>
              <w:t>:</w:t>
            </w:r>
          </w:p>
          <w:p w14:paraId="653134B3" w14:textId="77777777" w:rsidR="002C6251" w:rsidRPr="00407017" w:rsidRDefault="002C6251" w:rsidP="002C6251">
            <w:pPr>
              <w:pStyle w:val="BodyText"/>
              <w:ind w:left="1145"/>
              <w:rPr>
                <w:rStyle w:val="normaltextrun"/>
                <w:sz w:val="22"/>
                <w:szCs w:val="22"/>
                <w:lang w:val="es-ES"/>
              </w:rPr>
            </w:pPr>
          </w:p>
          <w:p w14:paraId="1CA77637" w14:textId="4D78114E" w:rsidR="007541B0" w:rsidRDefault="00A32C71" w:rsidP="008A38BB">
            <w:pPr>
              <w:jc w:val="both"/>
              <w:rPr>
                <w:rStyle w:val="normaltextrun"/>
                <w:rFonts w:ascii="Times New Roman" w:hAnsi="Times New Roman" w:cs="Times New Roman"/>
                <w:lang w:val="en-US"/>
              </w:rPr>
            </w:pPr>
            <w:r w:rsidRPr="00A32C71">
              <w:rPr>
                <w:rStyle w:val="normaltextrun"/>
                <w:rFonts w:ascii="Times New Roman" w:hAnsi="Times New Roman" w:cs="Times New Roman"/>
                <w:lang w:val="en-US"/>
              </w:rPr>
              <w:t>Contract the professional services of a natural person to provide technical support to the virtual classroom of the Government Ethics Tribunal (TEG). This support will cover both the management of the platform and the attention to external users (students) and administrator users. This initiative will allow for the installation of capabilities in the Tribunal, improving the general administration of the educational platform and ensuring an optimal learning and interaction experience for all those involved.</w:t>
            </w:r>
          </w:p>
          <w:p w14:paraId="3F827D0D" w14:textId="77777777" w:rsidR="00A32C71" w:rsidRPr="00407017" w:rsidRDefault="00A32C71" w:rsidP="008A38BB">
            <w:pPr>
              <w:jc w:val="both"/>
              <w:rPr>
                <w:rFonts w:ascii="Times New Roman" w:hAnsi="Times New Roman" w:cs="Times New Roman"/>
                <w:lang w:val="en-US"/>
              </w:rPr>
            </w:pPr>
          </w:p>
          <w:p w14:paraId="4F097D13" w14:textId="389DF47B" w:rsidR="00DB477F" w:rsidRPr="00B62531" w:rsidRDefault="00DB477F" w:rsidP="0055146F">
            <w:pPr>
              <w:pStyle w:val="ListParagraph"/>
              <w:numPr>
                <w:ilvl w:val="1"/>
                <w:numId w:val="19"/>
              </w:numPr>
              <w:jc w:val="both"/>
              <w:rPr>
                <w:rFonts w:ascii="Times New Roman" w:hAnsi="Times New Roman" w:cs="Times New Roman"/>
                <w:b/>
                <w:lang w:val="en-US"/>
              </w:rPr>
            </w:pPr>
            <w:r w:rsidRPr="00B62531">
              <w:rPr>
                <w:rFonts w:ascii="Times New Roman" w:hAnsi="Times New Roman" w:cs="Times New Roman"/>
                <w:b/>
                <w:lang w:val="en-US"/>
              </w:rPr>
              <w:t>Specific objectives:</w:t>
            </w:r>
          </w:p>
          <w:p w14:paraId="041BC695" w14:textId="77777777" w:rsidR="00B62531" w:rsidRPr="00B62531" w:rsidRDefault="00B62531" w:rsidP="00B62531">
            <w:pPr>
              <w:pStyle w:val="ListParagraph"/>
              <w:ind w:left="1145"/>
              <w:jc w:val="both"/>
              <w:rPr>
                <w:rFonts w:ascii="Times New Roman" w:hAnsi="Times New Roman" w:cs="Times New Roman"/>
                <w:b/>
                <w:lang w:val="en-US"/>
              </w:rPr>
            </w:pPr>
          </w:p>
          <w:p w14:paraId="44F70FC4" w14:textId="18825412" w:rsidR="007C17D8" w:rsidRDefault="002220A7" w:rsidP="00DB477F">
            <w:pPr>
              <w:jc w:val="both"/>
              <w:rPr>
                <w:rFonts w:ascii="Times New Roman" w:hAnsi="Times New Roman" w:cs="Times New Roman"/>
                <w:b/>
                <w:lang w:val="en-US"/>
              </w:rPr>
            </w:pPr>
            <w:r w:rsidRPr="002220A7">
              <w:rPr>
                <w:rFonts w:ascii="Times New Roman" w:hAnsi="Times New Roman" w:cs="Times New Roman"/>
                <w:b/>
                <w:lang w:val="en-US"/>
              </w:rPr>
              <w:t>Through this consultancy, the following specific objectives would be achieved:</w:t>
            </w:r>
          </w:p>
          <w:p w14:paraId="5BE7C433" w14:textId="77777777" w:rsidR="002220A7" w:rsidRPr="00407017" w:rsidRDefault="002220A7" w:rsidP="00DB477F">
            <w:pPr>
              <w:jc w:val="both"/>
              <w:rPr>
                <w:rFonts w:ascii="Times New Roman" w:hAnsi="Times New Roman" w:cs="Times New Roman"/>
                <w:b/>
                <w:lang w:val="en-US"/>
              </w:rPr>
            </w:pPr>
          </w:p>
          <w:p w14:paraId="66F0DB24" w14:textId="0A7F2345" w:rsidR="003776B0" w:rsidRPr="003776B0" w:rsidRDefault="003776B0" w:rsidP="0055146F">
            <w:pPr>
              <w:pStyle w:val="ListParagraph"/>
              <w:numPr>
                <w:ilvl w:val="0"/>
                <w:numId w:val="5"/>
              </w:numPr>
              <w:jc w:val="both"/>
              <w:rPr>
                <w:rFonts w:ascii="Times New Roman" w:hAnsi="Times New Roman" w:cs="Times New Roman"/>
                <w:lang w:val="en-US"/>
              </w:rPr>
            </w:pPr>
            <w:r w:rsidRPr="003776B0">
              <w:rPr>
                <w:rFonts w:ascii="Times New Roman" w:hAnsi="Times New Roman" w:cs="Times New Roman"/>
                <w:lang w:val="en-US"/>
              </w:rPr>
              <w:t>Improve the efficiency and functionality of the virtual classroom by configuring and updating users, roles, permissions, and plugins.</w:t>
            </w:r>
          </w:p>
          <w:p w14:paraId="4113E7D8" w14:textId="759DBF16" w:rsidR="003776B0" w:rsidRPr="003776B0" w:rsidRDefault="003776B0" w:rsidP="0055146F">
            <w:pPr>
              <w:pStyle w:val="ListParagraph"/>
              <w:numPr>
                <w:ilvl w:val="0"/>
                <w:numId w:val="5"/>
              </w:numPr>
              <w:jc w:val="both"/>
              <w:rPr>
                <w:rFonts w:ascii="Times New Roman" w:hAnsi="Times New Roman" w:cs="Times New Roman"/>
                <w:lang w:val="en-US"/>
              </w:rPr>
            </w:pPr>
            <w:r w:rsidRPr="003776B0">
              <w:rPr>
                <w:rFonts w:ascii="Times New Roman" w:hAnsi="Times New Roman" w:cs="Times New Roman"/>
                <w:lang w:val="en-US"/>
              </w:rPr>
              <w:t>Provide ongoing technical support to resolve issues and ensure uninterrupted operation of the platform.</w:t>
            </w:r>
          </w:p>
          <w:p w14:paraId="1D82335B" w14:textId="77777777" w:rsidR="00D84FA7" w:rsidRDefault="00D84FA7" w:rsidP="00D84FA7">
            <w:pPr>
              <w:pStyle w:val="ListParagraph"/>
              <w:jc w:val="both"/>
              <w:rPr>
                <w:rFonts w:ascii="Times New Roman" w:hAnsi="Times New Roman" w:cs="Times New Roman"/>
                <w:lang w:val="en-US"/>
              </w:rPr>
            </w:pPr>
          </w:p>
          <w:p w14:paraId="354ED752" w14:textId="77777777" w:rsidR="00D84FA7" w:rsidRPr="003776B0" w:rsidRDefault="00D84FA7" w:rsidP="00D84FA7">
            <w:pPr>
              <w:pStyle w:val="ListParagraph"/>
              <w:jc w:val="both"/>
              <w:rPr>
                <w:rFonts w:ascii="Times New Roman" w:hAnsi="Times New Roman" w:cs="Times New Roman"/>
                <w:lang w:val="en-US"/>
              </w:rPr>
            </w:pPr>
          </w:p>
          <w:p w14:paraId="3FD9FF38" w14:textId="0EBFD95A" w:rsidR="00DB477F" w:rsidRPr="00407017" w:rsidRDefault="003776B0" w:rsidP="0055146F">
            <w:pPr>
              <w:numPr>
                <w:ilvl w:val="0"/>
                <w:numId w:val="5"/>
              </w:numPr>
              <w:jc w:val="both"/>
              <w:rPr>
                <w:rFonts w:ascii="Times New Roman" w:hAnsi="Times New Roman" w:cs="Times New Roman"/>
                <w:lang w:val="en-US"/>
              </w:rPr>
            </w:pPr>
            <w:r w:rsidRPr="003776B0">
              <w:rPr>
                <w:rFonts w:ascii="Times New Roman" w:hAnsi="Times New Roman" w:cs="Times New Roman"/>
                <w:lang w:val="en-US"/>
              </w:rPr>
              <w:t>Offer personalized attention to users to resolve specific queries and problems, thus improving the experience of students and teachers.</w:t>
            </w:r>
          </w:p>
          <w:p w14:paraId="5B92695E" w14:textId="77777777" w:rsidR="008B2D7A" w:rsidRDefault="008B2D7A" w:rsidP="008A38BB">
            <w:pPr>
              <w:jc w:val="both"/>
              <w:rPr>
                <w:rFonts w:ascii="Times New Roman" w:hAnsi="Times New Roman" w:cs="Times New Roman"/>
                <w:lang w:val="en-US"/>
              </w:rPr>
            </w:pPr>
          </w:p>
          <w:p w14:paraId="2079A098" w14:textId="04CA9342" w:rsidR="0090267A" w:rsidRPr="002220A7" w:rsidRDefault="0090267A" w:rsidP="0055146F">
            <w:pPr>
              <w:pStyle w:val="ListParagraph"/>
              <w:numPr>
                <w:ilvl w:val="1"/>
                <w:numId w:val="19"/>
              </w:numPr>
              <w:jc w:val="both"/>
              <w:rPr>
                <w:rFonts w:ascii="Times New Roman" w:hAnsi="Times New Roman" w:cs="Times New Roman"/>
                <w:b/>
                <w:lang w:val="en-US"/>
              </w:rPr>
            </w:pPr>
            <w:r w:rsidRPr="002220A7">
              <w:rPr>
                <w:rFonts w:ascii="Times New Roman" w:hAnsi="Times New Roman" w:cs="Times New Roman"/>
                <w:b/>
                <w:lang w:val="en-US"/>
              </w:rPr>
              <w:t>Scope of work</w:t>
            </w:r>
          </w:p>
          <w:p w14:paraId="75129CB7" w14:textId="77777777" w:rsidR="0090267A" w:rsidRPr="00407017" w:rsidRDefault="0090267A" w:rsidP="0090267A">
            <w:pPr>
              <w:jc w:val="both"/>
              <w:rPr>
                <w:rFonts w:ascii="Times New Roman" w:hAnsi="Times New Roman" w:cs="Times New Roman"/>
                <w:lang w:val="en-US"/>
              </w:rPr>
            </w:pPr>
          </w:p>
          <w:p w14:paraId="7846CC30" w14:textId="77777777" w:rsidR="00EA5B4E" w:rsidRPr="00EA5B4E" w:rsidRDefault="00EA5B4E" w:rsidP="00EA5B4E">
            <w:pPr>
              <w:jc w:val="both"/>
              <w:rPr>
                <w:rFonts w:ascii="Times New Roman" w:hAnsi="Times New Roman" w:cs="Times New Roman"/>
                <w:lang w:val="en-US"/>
              </w:rPr>
            </w:pPr>
            <w:r w:rsidRPr="00EA5B4E">
              <w:rPr>
                <w:rFonts w:ascii="Times New Roman" w:hAnsi="Times New Roman" w:cs="Times New Roman"/>
                <w:lang w:val="en-US"/>
              </w:rPr>
              <w:t>The consultant is expected to provide the following services/tasks:</w:t>
            </w:r>
          </w:p>
          <w:p w14:paraId="4F144F70" w14:textId="77777777" w:rsidR="00EA5B4E" w:rsidRPr="00EA5B4E" w:rsidRDefault="00EA5B4E" w:rsidP="00EA5B4E">
            <w:pPr>
              <w:jc w:val="both"/>
              <w:rPr>
                <w:rFonts w:ascii="Times New Roman" w:hAnsi="Times New Roman" w:cs="Times New Roman"/>
                <w:lang w:val="en-US"/>
              </w:rPr>
            </w:pPr>
          </w:p>
          <w:p w14:paraId="59385B38" w14:textId="743EEECB"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Configure courses, users, roles, permissions, themes and plugins required by the virtual classroom management team.</w:t>
            </w:r>
          </w:p>
          <w:p w14:paraId="29D4CE90" w14:textId="0899E5F7"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Upload assessments, resources, assignments and interactive content to the virtual classroom.</w:t>
            </w:r>
          </w:p>
          <w:p w14:paraId="35DB62F5" w14:textId="4A6DC9F5"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Provide ongoing technical support via chat, forums and email to general users of the virtual classroom.</w:t>
            </w:r>
          </w:p>
          <w:p w14:paraId="351D1E2B" w14:textId="57A282D6"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Generate dynamic tables and graphs for the visualization of results and data contained in the virtual classroom.</w:t>
            </w:r>
          </w:p>
          <w:p w14:paraId="6325AEF6" w14:textId="19CE6722"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Ensure the efficient resolution of failures and incidents on the platform.</w:t>
            </w:r>
          </w:p>
          <w:p w14:paraId="5A53F0AC" w14:textId="08418864"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Provide maintenance and safeguarding of records and documents derived from the virtual classroom, including ensuring backups.</w:t>
            </w:r>
          </w:p>
          <w:p w14:paraId="2BAA8747" w14:textId="2D4615E4"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Continuously monitor the core and administration of the virtual classroom hosting control panel.</w:t>
            </w:r>
          </w:p>
          <w:p w14:paraId="54C237EE" w14:textId="6378383F" w:rsidR="00EA5B4E" w:rsidRPr="00A32C71" w:rsidRDefault="00EA5B4E" w:rsidP="0055146F">
            <w:pPr>
              <w:pStyle w:val="ListParagraph"/>
              <w:numPr>
                <w:ilvl w:val="0"/>
                <w:numId w:val="29"/>
              </w:numPr>
              <w:jc w:val="both"/>
              <w:rPr>
                <w:rFonts w:ascii="Times New Roman" w:hAnsi="Times New Roman" w:cs="Times New Roman"/>
                <w:lang w:val="en-US"/>
              </w:rPr>
            </w:pPr>
            <w:r w:rsidRPr="00A32C71">
              <w:rPr>
                <w:rFonts w:ascii="Times New Roman" w:hAnsi="Times New Roman" w:cs="Times New Roman"/>
                <w:lang w:val="en-US"/>
              </w:rPr>
              <w:t>Prepare monthly reports describing in a summarized manner the activities executed daily within the framework of the consultancy. The consultant must also attach relevant materials, such as files containing visualizations (graphs, tables, etc.), presentations, logs, prepared materials, as well as any other supporting information that will be included as annexes in the reports.</w:t>
            </w:r>
          </w:p>
          <w:p w14:paraId="2B354FBE" w14:textId="083C90D8" w:rsidR="00A52CB3" w:rsidRPr="00A32C71" w:rsidRDefault="00EA5B4E" w:rsidP="0055146F">
            <w:pPr>
              <w:pStyle w:val="ListParagraph"/>
              <w:numPr>
                <w:ilvl w:val="0"/>
                <w:numId w:val="29"/>
              </w:numPr>
              <w:rPr>
                <w:rFonts w:ascii="Times New Roman" w:hAnsi="Times New Roman" w:cs="Times New Roman"/>
                <w:lang w:val="en-US"/>
              </w:rPr>
            </w:pPr>
            <w:r w:rsidRPr="00A32C71">
              <w:rPr>
                <w:rFonts w:ascii="Times New Roman" w:hAnsi="Times New Roman" w:cs="Times New Roman"/>
                <w:lang w:val="en-US"/>
              </w:rPr>
              <w:t xml:space="preserve">Hold meetings with the Project's technical team and TEG authorities </w:t>
            </w:r>
            <w:proofErr w:type="gramStart"/>
            <w:r w:rsidRPr="00A32C71">
              <w:rPr>
                <w:rFonts w:ascii="Times New Roman" w:hAnsi="Times New Roman" w:cs="Times New Roman"/>
                <w:lang w:val="en-US"/>
              </w:rPr>
              <w:t>in order to</w:t>
            </w:r>
            <w:proofErr w:type="gramEnd"/>
            <w:r w:rsidRPr="00A32C71">
              <w:rPr>
                <w:rFonts w:ascii="Times New Roman" w:hAnsi="Times New Roman" w:cs="Times New Roman"/>
                <w:lang w:val="en-US"/>
              </w:rPr>
              <w:t xml:space="preserve"> coordinate aspects related to the logistical execution of the consultancy or required technical aspects.</w:t>
            </w:r>
          </w:p>
          <w:p w14:paraId="168D737B" w14:textId="77777777" w:rsidR="00EA5B4E" w:rsidRPr="00EA5B4E" w:rsidRDefault="00EA5B4E" w:rsidP="00EA5B4E">
            <w:pPr>
              <w:pStyle w:val="ListParagraph"/>
              <w:rPr>
                <w:rFonts w:ascii="Times New Roman" w:hAnsi="Times New Roman" w:cs="Times New Roman"/>
                <w:lang w:val="en-US"/>
              </w:rPr>
            </w:pPr>
          </w:p>
          <w:p w14:paraId="60BC8147" w14:textId="77777777" w:rsidR="008C5A32" w:rsidRDefault="008C5A32" w:rsidP="00D03598">
            <w:pPr>
              <w:rPr>
                <w:rFonts w:ascii="Times New Roman" w:hAnsi="Times New Roman" w:cs="Times New Roman"/>
                <w:lang w:val="en-US"/>
              </w:rPr>
            </w:pPr>
          </w:p>
          <w:p w14:paraId="5160AD9F" w14:textId="77777777" w:rsidR="008C5A32" w:rsidRDefault="008C5A32" w:rsidP="00D03598">
            <w:pPr>
              <w:rPr>
                <w:rFonts w:ascii="Times New Roman" w:hAnsi="Times New Roman" w:cs="Times New Roman"/>
                <w:lang w:val="en-US"/>
              </w:rPr>
            </w:pPr>
          </w:p>
          <w:p w14:paraId="3F55A42C" w14:textId="77777777" w:rsidR="008C5A32" w:rsidRDefault="008C5A32" w:rsidP="00D03598">
            <w:pPr>
              <w:rPr>
                <w:rFonts w:ascii="Times New Roman" w:hAnsi="Times New Roman" w:cs="Times New Roman"/>
                <w:lang w:val="en-US"/>
              </w:rPr>
            </w:pPr>
          </w:p>
          <w:p w14:paraId="22D312A8" w14:textId="77777777" w:rsidR="008C5A32" w:rsidRPr="00407017" w:rsidRDefault="008C5A32" w:rsidP="00D03598">
            <w:pPr>
              <w:rPr>
                <w:rFonts w:ascii="Times New Roman" w:hAnsi="Times New Roman" w:cs="Times New Roman"/>
                <w:lang w:val="en-US"/>
              </w:rPr>
            </w:pPr>
          </w:p>
          <w:p w14:paraId="3F105CCD" w14:textId="77777777" w:rsidR="008941A2" w:rsidRPr="00407017" w:rsidRDefault="008941A2" w:rsidP="00D03598">
            <w:pPr>
              <w:rPr>
                <w:rFonts w:ascii="Times New Roman" w:hAnsi="Times New Roman" w:cs="Times New Roman"/>
                <w:lang w:val="en-US"/>
              </w:rPr>
            </w:pPr>
          </w:p>
          <w:p w14:paraId="606411FF" w14:textId="7FE0D994" w:rsidR="0028199F" w:rsidRPr="00EA5B4E" w:rsidRDefault="0028199F" w:rsidP="0055146F">
            <w:pPr>
              <w:pStyle w:val="ListParagraph"/>
              <w:numPr>
                <w:ilvl w:val="0"/>
                <w:numId w:val="22"/>
              </w:numPr>
              <w:jc w:val="both"/>
              <w:rPr>
                <w:rFonts w:ascii="Times New Roman" w:hAnsi="Times New Roman" w:cs="Times New Roman"/>
                <w:b/>
                <w:lang w:val="en-US"/>
              </w:rPr>
            </w:pPr>
            <w:r w:rsidRPr="00EA5B4E">
              <w:rPr>
                <w:rFonts w:ascii="Times New Roman" w:hAnsi="Times New Roman" w:cs="Times New Roman"/>
                <w:b/>
                <w:lang w:val="en-US"/>
              </w:rPr>
              <w:t>Place of performance</w:t>
            </w:r>
            <w:r w:rsidR="00AB4F98" w:rsidRPr="00EA5B4E">
              <w:rPr>
                <w:rFonts w:ascii="Times New Roman" w:hAnsi="Times New Roman" w:cs="Times New Roman"/>
                <w:b/>
                <w:lang w:val="en-US"/>
              </w:rPr>
              <w:t>,</w:t>
            </w:r>
            <w:r w:rsidRPr="00EA5B4E">
              <w:rPr>
                <w:rFonts w:ascii="Times New Roman" w:hAnsi="Times New Roman" w:cs="Times New Roman"/>
                <w:b/>
                <w:lang w:val="en-US"/>
              </w:rPr>
              <w:t xml:space="preserve"> and other conditions.</w:t>
            </w:r>
          </w:p>
          <w:p w14:paraId="713531CA" w14:textId="222CE167" w:rsidR="003E0E27" w:rsidRPr="00407017" w:rsidRDefault="00833678" w:rsidP="0028199F">
            <w:pPr>
              <w:jc w:val="both"/>
              <w:rPr>
                <w:rFonts w:ascii="Times New Roman" w:hAnsi="Times New Roman" w:cs="Times New Roman"/>
                <w:lang w:val="en-US"/>
              </w:rPr>
            </w:pPr>
            <w:r w:rsidRPr="00833678">
              <w:rPr>
                <w:rFonts w:ascii="Times New Roman" w:hAnsi="Times New Roman" w:cs="Times New Roman"/>
                <w:lang w:val="en-US"/>
              </w:rPr>
              <w:t>The consultant will carry out the activities mainly in the city of San Salvador, tentatively between the months of October and December 2024. The exact dates for the presentation of the services, as well as the schedule, will be defined together with the TEG and Project team</w:t>
            </w:r>
            <w:r>
              <w:rPr>
                <w:rFonts w:ascii="Times New Roman" w:hAnsi="Times New Roman" w:cs="Times New Roman"/>
                <w:lang w:val="en-US"/>
              </w:rPr>
              <w:t xml:space="preserve"> </w:t>
            </w:r>
            <w:r w:rsidR="00A32C71" w:rsidRPr="00224253">
              <w:rPr>
                <w:rFonts w:ascii="Times New Roman" w:hAnsi="Times New Roman" w:cs="Times New Roman"/>
                <w:lang w:val="en-US"/>
              </w:rPr>
              <w:t>and</w:t>
            </w:r>
            <w:r w:rsidR="00224253" w:rsidRPr="00224253">
              <w:rPr>
                <w:rFonts w:ascii="Times New Roman" w:hAnsi="Times New Roman" w:cs="Times New Roman"/>
                <w:lang w:val="en-US"/>
              </w:rPr>
              <w:t xml:space="preserve"> may vary by mutual agreement with the consultant. The consultant may carry out activities remotely/virtually, such as planning meetings and consultations. However, he/she must carry out tasks related to the administration of the virtual classroom in person. The project team will be responsible for coordinating and assuming the costs related to coordination meetings with </w:t>
            </w:r>
            <w:r w:rsidR="00224253" w:rsidRPr="00224253">
              <w:rPr>
                <w:rFonts w:ascii="Times New Roman" w:hAnsi="Times New Roman" w:cs="Times New Roman"/>
                <w:lang w:val="en-US"/>
              </w:rPr>
              <w:lastRenderedPageBreak/>
              <w:t xml:space="preserve">TEG authorities, </w:t>
            </w:r>
            <w:r w:rsidR="00A32C71" w:rsidRPr="00224253">
              <w:rPr>
                <w:rFonts w:ascii="Times New Roman" w:hAnsi="Times New Roman" w:cs="Times New Roman"/>
                <w:lang w:val="en-US"/>
              </w:rPr>
              <w:t>printing and</w:t>
            </w:r>
            <w:r w:rsidR="00224253" w:rsidRPr="00224253">
              <w:rPr>
                <w:rFonts w:ascii="Times New Roman" w:hAnsi="Times New Roman" w:cs="Times New Roman"/>
                <w:lang w:val="en-US"/>
              </w:rPr>
              <w:t xml:space="preserve"> layout of materials such as manuals, training on the use of the virtual classroom, among others.</w:t>
            </w:r>
          </w:p>
          <w:p w14:paraId="4B7FFD59" w14:textId="77777777" w:rsidR="003E0E27" w:rsidRDefault="003E0E27" w:rsidP="0028199F">
            <w:pPr>
              <w:jc w:val="both"/>
              <w:rPr>
                <w:rFonts w:ascii="Times New Roman" w:hAnsi="Times New Roman" w:cs="Times New Roman"/>
                <w:lang w:val="en-US"/>
              </w:rPr>
            </w:pPr>
          </w:p>
          <w:p w14:paraId="53387958" w14:textId="77777777" w:rsidR="005B1B38" w:rsidRPr="00407017" w:rsidRDefault="005B1B38" w:rsidP="0028199F">
            <w:pPr>
              <w:jc w:val="both"/>
              <w:rPr>
                <w:rFonts w:ascii="Times New Roman" w:hAnsi="Times New Roman" w:cs="Times New Roman"/>
                <w:lang w:val="en-US"/>
              </w:rPr>
            </w:pPr>
          </w:p>
          <w:p w14:paraId="755E4CD9" w14:textId="17F50964" w:rsidR="00AA5590" w:rsidRPr="00407017" w:rsidRDefault="00AA5590" w:rsidP="0055146F">
            <w:pPr>
              <w:pStyle w:val="ListParagraph"/>
              <w:numPr>
                <w:ilvl w:val="0"/>
                <w:numId w:val="22"/>
              </w:numPr>
              <w:jc w:val="both"/>
              <w:rPr>
                <w:rFonts w:ascii="Times New Roman" w:hAnsi="Times New Roman" w:cs="Times New Roman"/>
                <w:lang w:val="en-US"/>
              </w:rPr>
            </w:pPr>
            <w:r w:rsidRPr="00407017">
              <w:rPr>
                <w:rFonts w:ascii="Times New Roman" w:hAnsi="Times New Roman" w:cs="Times New Roman"/>
                <w:b/>
                <w:u w:val="single"/>
                <w:lang w:val="en-US"/>
              </w:rPr>
              <w:t>Monitoring and reporting.</w:t>
            </w:r>
          </w:p>
          <w:p w14:paraId="7821A58A" w14:textId="2D246FBA" w:rsidR="00902FFE" w:rsidRPr="00407017" w:rsidRDefault="005B1B38" w:rsidP="00AA5590">
            <w:pPr>
              <w:jc w:val="both"/>
              <w:rPr>
                <w:rFonts w:ascii="Times New Roman" w:hAnsi="Times New Roman" w:cs="Times New Roman"/>
                <w:lang w:val="en-US"/>
              </w:rPr>
            </w:pPr>
            <w:r w:rsidRPr="005B1B38">
              <w:rPr>
                <w:rFonts w:ascii="Times New Roman" w:hAnsi="Times New Roman" w:cs="Times New Roman"/>
                <w:lang w:val="en-US"/>
              </w:rPr>
              <w:t xml:space="preserve">The selected individual will report directly to a </w:t>
            </w:r>
            <w:r w:rsidRPr="005B1B38">
              <w:rPr>
                <w:rFonts w:ascii="Times New Roman" w:hAnsi="Times New Roman" w:cs="Times New Roman"/>
                <w:b/>
                <w:bCs/>
                <w:i/>
                <w:iCs/>
                <w:lang w:val="en-US"/>
              </w:rPr>
              <w:t>Transparency and Integrity Project</w:t>
            </w:r>
            <w:r w:rsidRPr="005B1B38">
              <w:rPr>
                <w:rFonts w:ascii="Times New Roman" w:hAnsi="Times New Roman" w:cs="Times New Roman"/>
                <w:lang w:val="en-US"/>
              </w:rPr>
              <w:t xml:space="preserve"> Delegate Coordinator to oversee the consultancy. All deliverables should be sent by email to </w:t>
            </w:r>
            <w:r w:rsidR="00C35603">
              <w:fldChar w:fldCharType="begin"/>
            </w:r>
            <w:r w:rsidR="00C35603" w:rsidRPr="00C35603">
              <w:rPr>
                <w:lang w:val="en-US"/>
              </w:rPr>
              <w:instrText>HYPERLINK "mailto:oaguilar@counterpart.org"</w:instrText>
            </w:r>
            <w:r w:rsidR="00C35603">
              <w:fldChar w:fldCharType="separate"/>
            </w:r>
            <w:r w:rsidRPr="00A43D48">
              <w:rPr>
                <w:rStyle w:val="Hyperlink"/>
                <w:rFonts w:ascii="Times New Roman" w:hAnsi="Times New Roman" w:cs="Times New Roman"/>
                <w:lang w:val="en-US"/>
              </w:rPr>
              <w:t>oaguilar@counterpart.org</w:t>
            </w:r>
            <w:r w:rsidR="00C35603">
              <w:rPr>
                <w:rStyle w:val="Hyperlink"/>
                <w:rFonts w:ascii="Times New Roman" w:hAnsi="Times New Roman" w:cs="Times New Roman"/>
                <w:lang w:val="en-US"/>
              </w:rPr>
              <w:fldChar w:fldCharType="end"/>
            </w:r>
            <w:r>
              <w:rPr>
                <w:rFonts w:ascii="Times New Roman" w:hAnsi="Times New Roman" w:cs="Times New Roman"/>
                <w:lang w:val="en-US"/>
              </w:rPr>
              <w:t xml:space="preserve"> </w:t>
            </w:r>
          </w:p>
          <w:p w14:paraId="23734D5D" w14:textId="77777777" w:rsidR="00C52366" w:rsidRDefault="00C52366" w:rsidP="00AA5590">
            <w:pPr>
              <w:jc w:val="both"/>
              <w:rPr>
                <w:rFonts w:ascii="Times New Roman" w:hAnsi="Times New Roman" w:cs="Times New Roman"/>
                <w:lang w:val="en-US"/>
              </w:rPr>
            </w:pPr>
          </w:p>
          <w:p w14:paraId="5D41D042" w14:textId="77777777" w:rsidR="008B2D7A" w:rsidRPr="00407017" w:rsidRDefault="008B2D7A" w:rsidP="00AA5590">
            <w:pPr>
              <w:jc w:val="both"/>
              <w:rPr>
                <w:rFonts w:ascii="Times New Roman" w:hAnsi="Times New Roman" w:cs="Times New Roman"/>
                <w:lang w:val="en-US"/>
              </w:rPr>
            </w:pPr>
          </w:p>
          <w:p w14:paraId="381D8A5B" w14:textId="1DBBFE45" w:rsidR="0065779B" w:rsidRPr="00407017" w:rsidRDefault="00EB136F" w:rsidP="0055146F">
            <w:pPr>
              <w:pStyle w:val="ListParagraph"/>
              <w:numPr>
                <w:ilvl w:val="0"/>
                <w:numId w:val="22"/>
              </w:numPr>
              <w:jc w:val="both"/>
              <w:rPr>
                <w:rFonts w:ascii="Times New Roman" w:hAnsi="Times New Roman" w:cs="Times New Roman"/>
                <w:lang w:val="en-US"/>
              </w:rPr>
            </w:pPr>
            <w:r w:rsidRPr="00407017">
              <w:rPr>
                <w:rFonts w:ascii="Times New Roman" w:hAnsi="Times New Roman" w:cs="Times New Roman"/>
                <w:b/>
                <w:u w:val="single"/>
                <w:lang w:val="en-US"/>
              </w:rPr>
              <w:t xml:space="preserve">Expected </w:t>
            </w:r>
            <w:r w:rsidR="0065779B" w:rsidRPr="00407017">
              <w:rPr>
                <w:rFonts w:ascii="Times New Roman" w:hAnsi="Times New Roman" w:cs="Times New Roman"/>
                <w:b/>
                <w:u w:val="single"/>
                <w:lang w:val="en-US"/>
              </w:rPr>
              <w:t>R</w:t>
            </w:r>
            <w:r w:rsidRPr="00407017">
              <w:rPr>
                <w:rFonts w:ascii="Times New Roman" w:hAnsi="Times New Roman" w:cs="Times New Roman"/>
                <w:b/>
                <w:u w:val="single"/>
                <w:lang w:val="en-US"/>
              </w:rPr>
              <w:t>esults, deliverable</w:t>
            </w:r>
            <w:r w:rsidR="001E522C" w:rsidRPr="00407017">
              <w:rPr>
                <w:rFonts w:ascii="Times New Roman" w:hAnsi="Times New Roman" w:cs="Times New Roman"/>
                <w:b/>
                <w:u w:val="single"/>
                <w:lang w:val="en-US"/>
              </w:rPr>
              <w:t>s</w:t>
            </w:r>
            <w:r w:rsidRPr="00407017">
              <w:rPr>
                <w:rFonts w:ascii="Times New Roman" w:hAnsi="Times New Roman" w:cs="Times New Roman"/>
                <w:b/>
                <w:u w:val="single"/>
                <w:lang w:val="en-US"/>
              </w:rPr>
              <w:t>.</w:t>
            </w:r>
          </w:p>
          <w:tbl>
            <w:tblPr>
              <w:tblStyle w:val="TableGrid"/>
              <w:tblW w:w="0" w:type="auto"/>
              <w:tblLayout w:type="fixed"/>
              <w:tblLook w:val="04A0" w:firstRow="1" w:lastRow="0" w:firstColumn="1" w:lastColumn="0" w:noHBand="0" w:noVBand="1"/>
            </w:tblPr>
            <w:tblGrid>
              <w:gridCol w:w="1960"/>
              <w:gridCol w:w="2155"/>
              <w:gridCol w:w="1149"/>
            </w:tblGrid>
            <w:tr w:rsidR="0065779B" w:rsidRPr="00FF47EC" w14:paraId="02C538F9" w14:textId="77777777" w:rsidTr="00BD6182">
              <w:tc>
                <w:tcPr>
                  <w:tcW w:w="1960" w:type="dxa"/>
                </w:tcPr>
                <w:p w14:paraId="01BC3069" w14:textId="4773D8F5" w:rsidR="0065779B" w:rsidRPr="00FF47EC" w:rsidRDefault="0065779B" w:rsidP="0065779B">
                  <w:pPr>
                    <w:jc w:val="both"/>
                    <w:rPr>
                      <w:rFonts w:ascii="Times New Roman" w:hAnsi="Times New Roman" w:cs="Times New Roman"/>
                      <w:sz w:val="16"/>
                      <w:szCs w:val="16"/>
                      <w:lang w:val="en-US"/>
                    </w:rPr>
                  </w:pPr>
                  <w:r w:rsidRPr="00FF47EC">
                    <w:rPr>
                      <w:rFonts w:ascii="Times New Roman" w:hAnsi="Times New Roman" w:cs="Times New Roman"/>
                      <w:b/>
                      <w:sz w:val="16"/>
                      <w:szCs w:val="16"/>
                      <w:lang w:val="en-US"/>
                    </w:rPr>
                    <w:t>Deliverable</w:t>
                  </w:r>
                </w:p>
              </w:tc>
              <w:tc>
                <w:tcPr>
                  <w:tcW w:w="2155" w:type="dxa"/>
                </w:tcPr>
                <w:p w14:paraId="2B99E0D2" w14:textId="42570BC4" w:rsidR="0065779B" w:rsidRPr="00FF47EC" w:rsidRDefault="0065779B" w:rsidP="0065779B">
                  <w:pPr>
                    <w:jc w:val="both"/>
                    <w:rPr>
                      <w:rFonts w:ascii="Times New Roman" w:hAnsi="Times New Roman" w:cs="Times New Roman"/>
                      <w:sz w:val="16"/>
                      <w:szCs w:val="16"/>
                      <w:lang w:val="en-US"/>
                    </w:rPr>
                  </w:pPr>
                  <w:r w:rsidRPr="00FF47EC">
                    <w:rPr>
                      <w:rFonts w:ascii="Times New Roman" w:hAnsi="Times New Roman" w:cs="Times New Roman"/>
                      <w:b/>
                      <w:sz w:val="16"/>
                      <w:szCs w:val="16"/>
                      <w:lang w:val="en-US"/>
                    </w:rPr>
                    <w:t>Additional Instructions</w:t>
                  </w:r>
                </w:p>
              </w:tc>
              <w:tc>
                <w:tcPr>
                  <w:tcW w:w="1149" w:type="dxa"/>
                </w:tcPr>
                <w:p w14:paraId="230CD985" w14:textId="77777777" w:rsidR="0065779B" w:rsidRPr="00FF47EC" w:rsidRDefault="0065779B" w:rsidP="0065779B">
                  <w:pPr>
                    <w:jc w:val="both"/>
                    <w:rPr>
                      <w:rFonts w:ascii="Times New Roman" w:hAnsi="Times New Roman" w:cs="Times New Roman"/>
                      <w:b/>
                      <w:sz w:val="16"/>
                      <w:szCs w:val="16"/>
                      <w:lang w:val="en-US"/>
                    </w:rPr>
                  </w:pPr>
                  <w:r w:rsidRPr="00FF47EC">
                    <w:rPr>
                      <w:rFonts w:ascii="Times New Roman" w:hAnsi="Times New Roman" w:cs="Times New Roman"/>
                      <w:b/>
                      <w:sz w:val="16"/>
                      <w:szCs w:val="16"/>
                      <w:lang w:val="en-US"/>
                    </w:rPr>
                    <w:t>Deadline</w:t>
                  </w:r>
                </w:p>
                <w:p w14:paraId="3AAC4814" w14:textId="77777777" w:rsidR="00BC6276" w:rsidRPr="00FF47EC" w:rsidRDefault="00BC6276" w:rsidP="0065779B">
                  <w:pPr>
                    <w:jc w:val="both"/>
                    <w:rPr>
                      <w:rFonts w:ascii="Times New Roman" w:hAnsi="Times New Roman" w:cs="Times New Roman"/>
                      <w:b/>
                      <w:sz w:val="16"/>
                      <w:szCs w:val="16"/>
                      <w:lang w:val="en-US"/>
                    </w:rPr>
                  </w:pPr>
                </w:p>
                <w:p w14:paraId="4952A65E" w14:textId="206B3319" w:rsidR="00BC6276" w:rsidRPr="00FF47EC" w:rsidRDefault="00BC6276" w:rsidP="0065779B">
                  <w:pPr>
                    <w:jc w:val="both"/>
                    <w:rPr>
                      <w:rFonts w:ascii="Times New Roman" w:hAnsi="Times New Roman" w:cs="Times New Roman"/>
                      <w:sz w:val="16"/>
                      <w:szCs w:val="16"/>
                      <w:lang w:val="en-US"/>
                    </w:rPr>
                  </w:pPr>
                </w:p>
              </w:tc>
            </w:tr>
            <w:tr w:rsidR="0065779B" w:rsidRPr="00C35603" w14:paraId="7CC6CFD2" w14:textId="77777777" w:rsidTr="00BD6182">
              <w:tc>
                <w:tcPr>
                  <w:tcW w:w="1960" w:type="dxa"/>
                </w:tcPr>
                <w:p w14:paraId="6B19F886" w14:textId="77777777" w:rsidR="0065779B" w:rsidRPr="00FF47EC" w:rsidRDefault="0065779B" w:rsidP="007F39A5">
                  <w:pPr>
                    <w:rPr>
                      <w:rFonts w:ascii="Times New Roman" w:hAnsi="Times New Roman" w:cs="Times New Roman"/>
                      <w:b/>
                      <w:sz w:val="16"/>
                      <w:szCs w:val="16"/>
                      <w:lang w:val="en-US"/>
                    </w:rPr>
                  </w:pPr>
                  <w:r w:rsidRPr="00FF47EC">
                    <w:rPr>
                      <w:rFonts w:ascii="Times New Roman" w:hAnsi="Times New Roman" w:cs="Times New Roman"/>
                      <w:b/>
                      <w:sz w:val="16"/>
                      <w:szCs w:val="16"/>
                      <w:lang w:val="en-US"/>
                    </w:rPr>
                    <w:t>Deliverable 1</w:t>
                  </w:r>
                </w:p>
                <w:p w14:paraId="63274D3F" w14:textId="5F554525" w:rsidR="000F27C4" w:rsidRPr="00FF47EC" w:rsidRDefault="002C57D8" w:rsidP="007F39A5">
                  <w:pPr>
                    <w:rPr>
                      <w:rFonts w:ascii="Times New Roman" w:hAnsi="Times New Roman" w:cs="Times New Roman"/>
                      <w:sz w:val="16"/>
                      <w:szCs w:val="16"/>
                      <w:lang w:val="en-US"/>
                    </w:rPr>
                  </w:pPr>
                  <w:r w:rsidRPr="002C57D8">
                    <w:rPr>
                      <w:rFonts w:ascii="Times New Roman" w:hAnsi="Times New Roman" w:cs="Times New Roman"/>
                      <w:sz w:val="16"/>
                      <w:szCs w:val="16"/>
                      <w:lang w:val="en-US"/>
                    </w:rPr>
                    <w:t>ICA Consultant Consultants Invoice, Daily Record and Annexes.</w:t>
                  </w:r>
                </w:p>
              </w:tc>
              <w:tc>
                <w:tcPr>
                  <w:tcW w:w="2155" w:type="dxa"/>
                </w:tcPr>
                <w:p w14:paraId="4DC3C5B6" w14:textId="77777777" w:rsidR="002C57D8" w:rsidRPr="002C57D8" w:rsidRDefault="002C57D8" w:rsidP="0055146F">
                  <w:pPr>
                    <w:pStyle w:val="ListParagraph"/>
                    <w:numPr>
                      <w:ilvl w:val="0"/>
                      <w:numId w:val="30"/>
                    </w:numPr>
                    <w:ind w:left="293" w:hanging="283"/>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Invoice in accordance with the format provided by the Project</w:t>
                  </w:r>
                </w:p>
                <w:p w14:paraId="6A84BA65" w14:textId="77777777" w:rsidR="002C57D8" w:rsidRPr="002C57D8" w:rsidRDefault="002C57D8" w:rsidP="0055146F">
                  <w:pPr>
                    <w:pStyle w:val="ListParagraph"/>
                    <w:numPr>
                      <w:ilvl w:val="0"/>
                      <w:numId w:val="30"/>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Daily Record Report in accordance with the format provided by the Project.</w:t>
                  </w:r>
                </w:p>
                <w:p w14:paraId="75CB4AD8" w14:textId="00EFA863" w:rsidR="000F27C4" w:rsidRPr="002C57D8" w:rsidRDefault="002C57D8" w:rsidP="0055146F">
                  <w:pPr>
                    <w:pStyle w:val="ListParagraph"/>
                    <w:numPr>
                      <w:ilvl w:val="0"/>
                      <w:numId w:val="30"/>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Applicable annexes such as: meeting minutes, logs, lessons learned, conclusions and recommendations. In addition, any other supporting information must be attached as annexes.</w:t>
                  </w:r>
                </w:p>
              </w:tc>
              <w:tc>
                <w:tcPr>
                  <w:tcW w:w="1149" w:type="dxa"/>
                </w:tcPr>
                <w:p w14:paraId="130332F6" w14:textId="6F564483" w:rsidR="0065779B" w:rsidRPr="00FF47EC" w:rsidRDefault="00FF47EC" w:rsidP="007F39A5">
                  <w:pPr>
                    <w:rPr>
                      <w:rFonts w:ascii="Times New Roman" w:hAnsi="Times New Roman" w:cs="Times New Roman"/>
                      <w:sz w:val="16"/>
                      <w:szCs w:val="16"/>
                      <w:lang w:val="en-US"/>
                    </w:rPr>
                  </w:pPr>
                  <w:r w:rsidRPr="00FF47EC">
                    <w:rPr>
                      <w:rFonts w:ascii="Times New Roman" w:hAnsi="Times New Roman" w:cs="Times New Roman"/>
                      <w:sz w:val="16"/>
                      <w:szCs w:val="16"/>
                      <w:lang w:val="en-US"/>
                    </w:rPr>
                    <w:t>Fourth week of every month</w:t>
                  </w:r>
                </w:p>
              </w:tc>
            </w:tr>
            <w:tr w:rsidR="000E7DA6" w:rsidRPr="00C35603" w14:paraId="173B0404" w14:textId="77777777" w:rsidTr="00BD6182">
              <w:tc>
                <w:tcPr>
                  <w:tcW w:w="1960" w:type="dxa"/>
                </w:tcPr>
                <w:p w14:paraId="5496F35B" w14:textId="14DC37DD" w:rsidR="000E7DA6" w:rsidRPr="00FF47EC" w:rsidRDefault="000E7DA6" w:rsidP="007F39A5">
                  <w:pPr>
                    <w:rPr>
                      <w:rFonts w:ascii="Times New Roman" w:hAnsi="Times New Roman" w:cs="Times New Roman"/>
                      <w:b/>
                      <w:sz w:val="16"/>
                      <w:szCs w:val="16"/>
                      <w:lang w:val="en-US"/>
                    </w:rPr>
                  </w:pPr>
                  <w:r w:rsidRPr="00FF47EC">
                    <w:rPr>
                      <w:rFonts w:ascii="Times New Roman" w:hAnsi="Times New Roman" w:cs="Times New Roman"/>
                      <w:b/>
                      <w:sz w:val="16"/>
                      <w:szCs w:val="16"/>
                      <w:lang w:val="en-US"/>
                    </w:rPr>
                    <w:t>Deliverable 2</w:t>
                  </w:r>
                </w:p>
                <w:p w14:paraId="721F9DED" w14:textId="2AAB654D" w:rsidR="00BC6276" w:rsidRPr="00FF47EC" w:rsidRDefault="002C57D8" w:rsidP="007F39A5">
                  <w:pPr>
                    <w:rPr>
                      <w:rFonts w:ascii="Times New Roman" w:hAnsi="Times New Roman" w:cs="Times New Roman"/>
                      <w:sz w:val="16"/>
                      <w:szCs w:val="16"/>
                      <w:lang w:val="en-US"/>
                    </w:rPr>
                  </w:pPr>
                  <w:r w:rsidRPr="002C57D8">
                    <w:rPr>
                      <w:rFonts w:ascii="Times New Roman" w:hAnsi="Times New Roman" w:cs="Times New Roman"/>
                      <w:sz w:val="16"/>
                      <w:szCs w:val="16"/>
                      <w:lang w:val="en-US"/>
                    </w:rPr>
                    <w:t>ICA Consultant Consultants Invoice, Daily Record and Annexes.</w:t>
                  </w:r>
                </w:p>
              </w:tc>
              <w:tc>
                <w:tcPr>
                  <w:tcW w:w="2155" w:type="dxa"/>
                </w:tcPr>
                <w:p w14:paraId="6B26CB5F" w14:textId="77777777" w:rsidR="002C57D8" w:rsidRPr="002C57D8" w:rsidRDefault="002C57D8" w:rsidP="0055146F">
                  <w:pPr>
                    <w:pStyle w:val="ListParagraph"/>
                    <w:numPr>
                      <w:ilvl w:val="0"/>
                      <w:numId w:val="31"/>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Invoice in accordance with the format provided by the Project</w:t>
                  </w:r>
                </w:p>
                <w:p w14:paraId="4A54E35D" w14:textId="77777777" w:rsidR="002C57D8" w:rsidRPr="002C57D8" w:rsidRDefault="002C57D8" w:rsidP="0055146F">
                  <w:pPr>
                    <w:pStyle w:val="ListParagraph"/>
                    <w:numPr>
                      <w:ilvl w:val="0"/>
                      <w:numId w:val="31"/>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Daily Record Report in accordance with the format provided by the Project.</w:t>
                  </w:r>
                </w:p>
                <w:p w14:paraId="41FA8A01" w14:textId="35A33756" w:rsidR="003A46CC" w:rsidRPr="002C57D8" w:rsidRDefault="002C57D8" w:rsidP="0055146F">
                  <w:pPr>
                    <w:pStyle w:val="ListParagraph"/>
                    <w:numPr>
                      <w:ilvl w:val="0"/>
                      <w:numId w:val="31"/>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Applicable annexes such as: meeting minutes, logs, lessons learned, conclusions and recommendations. In addition, any other supporting information must be attached as annexes.</w:t>
                  </w:r>
                </w:p>
              </w:tc>
              <w:tc>
                <w:tcPr>
                  <w:tcW w:w="1149" w:type="dxa"/>
                </w:tcPr>
                <w:p w14:paraId="438D1A69" w14:textId="0754DA05" w:rsidR="000E7DA6" w:rsidRPr="00FF47EC" w:rsidRDefault="00AA5CA8" w:rsidP="007F39A5">
                  <w:pPr>
                    <w:rPr>
                      <w:rFonts w:ascii="Times New Roman" w:hAnsi="Times New Roman" w:cs="Times New Roman"/>
                      <w:sz w:val="16"/>
                      <w:szCs w:val="16"/>
                      <w:lang w:val="en-US"/>
                    </w:rPr>
                  </w:pPr>
                  <w:r w:rsidRPr="00FF47EC">
                    <w:rPr>
                      <w:rFonts w:ascii="Times New Roman" w:hAnsi="Times New Roman" w:cs="Times New Roman"/>
                      <w:sz w:val="16"/>
                      <w:szCs w:val="16"/>
                      <w:lang w:val="en-US"/>
                    </w:rPr>
                    <w:t>Fourth week of every month</w:t>
                  </w:r>
                </w:p>
              </w:tc>
            </w:tr>
            <w:tr w:rsidR="000E7DA6" w:rsidRPr="00C35603" w14:paraId="147873FA" w14:textId="77777777" w:rsidTr="00BD6182">
              <w:tc>
                <w:tcPr>
                  <w:tcW w:w="1960" w:type="dxa"/>
                </w:tcPr>
                <w:p w14:paraId="047AFD67" w14:textId="77777777" w:rsidR="000E7DA6" w:rsidRPr="00FF47EC" w:rsidRDefault="000E7DA6" w:rsidP="007F39A5">
                  <w:pPr>
                    <w:rPr>
                      <w:rFonts w:ascii="Times New Roman" w:hAnsi="Times New Roman" w:cs="Times New Roman"/>
                      <w:b/>
                      <w:sz w:val="16"/>
                      <w:szCs w:val="16"/>
                      <w:lang w:val="en-US"/>
                    </w:rPr>
                  </w:pPr>
                  <w:r w:rsidRPr="00FF47EC">
                    <w:rPr>
                      <w:rFonts w:ascii="Times New Roman" w:hAnsi="Times New Roman" w:cs="Times New Roman"/>
                      <w:b/>
                      <w:sz w:val="16"/>
                      <w:szCs w:val="16"/>
                      <w:lang w:val="en-US"/>
                    </w:rPr>
                    <w:t>Deliverable 3</w:t>
                  </w:r>
                </w:p>
                <w:p w14:paraId="4C9E7515" w14:textId="48CEEBD5" w:rsidR="00BC6276" w:rsidRPr="00FF47EC" w:rsidRDefault="002C57D8" w:rsidP="007F39A5">
                  <w:pPr>
                    <w:rPr>
                      <w:rFonts w:ascii="Times New Roman" w:hAnsi="Times New Roman" w:cs="Times New Roman"/>
                      <w:sz w:val="16"/>
                      <w:szCs w:val="16"/>
                      <w:lang w:val="en-US"/>
                    </w:rPr>
                  </w:pPr>
                  <w:r w:rsidRPr="002C57D8">
                    <w:rPr>
                      <w:rFonts w:ascii="Times New Roman" w:hAnsi="Times New Roman" w:cs="Times New Roman"/>
                      <w:sz w:val="16"/>
                      <w:szCs w:val="16"/>
                      <w:lang w:val="en-US"/>
                    </w:rPr>
                    <w:t>ICA Consultant Consultants Invoice, Daily Record and Final Report</w:t>
                  </w:r>
                </w:p>
              </w:tc>
              <w:tc>
                <w:tcPr>
                  <w:tcW w:w="2155" w:type="dxa"/>
                </w:tcPr>
                <w:p w14:paraId="54D3F16E" w14:textId="5DA210B6" w:rsidR="002C57D8" w:rsidRPr="002C57D8" w:rsidRDefault="002C57D8" w:rsidP="0055146F">
                  <w:pPr>
                    <w:pStyle w:val="ListParagraph"/>
                    <w:numPr>
                      <w:ilvl w:val="0"/>
                      <w:numId w:val="32"/>
                    </w:numPr>
                    <w:rPr>
                      <w:rFonts w:ascii="Times New Roman" w:hAnsi="Times New Roman" w:cs="Times New Roman"/>
                      <w:sz w:val="16"/>
                      <w:szCs w:val="16"/>
                      <w:lang w:val="en-US"/>
                    </w:rPr>
                  </w:pPr>
                  <w:r w:rsidRPr="002C57D8">
                    <w:rPr>
                      <w:rFonts w:ascii="Times New Roman" w:hAnsi="Times New Roman" w:cs="Times New Roman"/>
                      <w:sz w:val="16"/>
                      <w:szCs w:val="16"/>
                      <w:lang w:val="en-US"/>
                    </w:rPr>
                    <w:t>Invoice according to the format provided by the Project</w:t>
                  </w:r>
                </w:p>
                <w:p w14:paraId="61E1F9E0" w14:textId="20D1178A" w:rsidR="002C57D8" w:rsidRPr="002C57D8" w:rsidRDefault="002C57D8" w:rsidP="0055146F">
                  <w:pPr>
                    <w:pStyle w:val="ListParagraph"/>
                    <w:numPr>
                      <w:ilvl w:val="0"/>
                      <w:numId w:val="32"/>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Daily Log Report according to the format provided by the Project.</w:t>
                  </w:r>
                </w:p>
                <w:p w14:paraId="75FE9479" w14:textId="4B10FDCF" w:rsidR="00094B17" w:rsidRPr="002C57D8" w:rsidRDefault="002C57D8" w:rsidP="0055146F">
                  <w:pPr>
                    <w:pStyle w:val="ListParagraph"/>
                    <w:numPr>
                      <w:ilvl w:val="0"/>
                      <w:numId w:val="32"/>
                    </w:numPr>
                    <w:jc w:val="both"/>
                    <w:rPr>
                      <w:rFonts w:ascii="Times New Roman" w:hAnsi="Times New Roman" w:cs="Times New Roman"/>
                      <w:sz w:val="16"/>
                      <w:szCs w:val="16"/>
                      <w:lang w:val="en-US"/>
                    </w:rPr>
                  </w:pPr>
                  <w:r w:rsidRPr="002C57D8">
                    <w:rPr>
                      <w:rFonts w:ascii="Times New Roman" w:hAnsi="Times New Roman" w:cs="Times New Roman"/>
                      <w:sz w:val="16"/>
                      <w:szCs w:val="16"/>
                      <w:lang w:val="en-US"/>
                    </w:rPr>
                    <w:t>A final report containing the following information: introduction, summary of lessons learned and conclusions. In addition, any other supporting information must be attached as annexes.</w:t>
                  </w:r>
                </w:p>
              </w:tc>
              <w:tc>
                <w:tcPr>
                  <w:tcW w:w="1149" w:type="dxa"/>
                </w:tcPr>
                <w:p w14:paraId="4292CABC" w14:textId="7964AE03" w:rsidR="000E7DA6" w:rsidRPr="00FF47EC" w:rsidRDefault="00AA5CA8" w:rsidP="007F39A5">
                  <w:pPr>
                    <w:rPr>
                      <w:rFonts w:ascii="Times New Roman" w:hAnsi="Times New Roman" w:cs="Times New Roman"/>
                      <w:sz w:val="16"/>
                      <w:szCs w:val="16"/>
                      <w:lang w:val="en-US"/>
                    </w:rPr>
                  </w:pPr>
                  <w:r w:rsidRPr="00FF47EC">
                    <w:rPr>
                      <w:rFonts w:ascii="Times New Roman" w:hAnsi="Times New Roman" w:cs="Times New Roman"/>
                      <w:sz w:val="16"/>
                      <w:szCs w:val="16"/>
                      <w:lang w:val="en-US"/>
                    </w:rPr>
                    <w:t>Fourth week of every month</w:t>
                  </w:r>
                </w:p>
              </w:tc>
            </w:tr>
          </w:tbl>
          <w:p w14:paraId="420F2D4D" w14:textId="77777777" w:rsidR="0093421D" w:rsidRDefault="0093421D" w:rsidP="000E0488">
            <w:pPr>
              <w:jc w:val="both"/>
              <w:rPr>
                <w:rFonts w:ascii="Times New Roman" w:hAnsi="Times New Roman" w:cs="Times New Roman"/>
                <w:b/>
                <w:u w:val="single"/>
                <w:lang w:val="en-US"/>
              </w:rPr>
            </w:pPr>
          </w:p>
          <w:p w14:paraId="040E914D" w14:textId="2F954269" w:rsidR="00525A68" w:rsidRPr="00407017" w:rsidRDefault="00525A68" w:rsidP="0055146F">
            <w:pPr>
              <w:pStyle w:val="ListParagraph"/>
              <w:numPr>
                <w:ilvl w:val="0"/>
                <w:numId w:val="22"/>
              </w:numPr>
              <w:jc w:val="both"/>
              <w:rPr>
                <w:rFonts w:ascii="Times New Roman" w:hAnsi="Times New Roman" w:cs="Times New Roman"/>
                <w:b/>
                <w:u w:val="single"/>
                <w:lang w:val="en-US"/>
              </w:rPr>
            </w:pPr>
            <w:r w:rsidRPr="00407017">
              <w:rPr>
                <w:rFonts w:ascii="Times New Roman" w:hAnsi="Times New Roman" w:cs="Times New Roman"/>
                <w:b/>
                <w:u w:val="single"/>
                <w:lang w:val="en-US"/>
              </w:rPr>
              <w:lastRenderedPageBreak/>
              <w:t>Payment method.</w:t>
            </w:r>
          </w:p>
          <w:p w14:paraId="3DE8D877" w14:textId="77777777" w:rsidR="00525A68" w:rsidRPr="00407017" w:rsidRDefault="00525A68" w:rsidP="00525A68">
            <w:pPr>
              <w:jc w:val="both"/>
              <w:rPr>
                <w:rFonts w:ascii="Times New Roman" w:hAnsi="Times New Roman" w:cs="Times New Roman"/>
                <w:b/>
                <w:u w:val="single"/>
                <w:lang w:val="en-US"/>
              </w:rPr>
            </w:pPr>
          </w:p>
          <w:p w14:paraId="7A08016B"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 xml:space="preserve">The </w:t>
            </w:r>
            <w:r w:rsidRPr="00DC05AD">
              <w:rPr>
                <w:rFonts w:ascii="Times New Roman" w:hAnsi="Times New Roman" w:cs="Times New Roman"/>
                <w:b/>
                <w:bCs/>
                <w:lang w:val="en-US"/>
              </w:rPr>
              <w:t>Transparency and Integrity Project</w:t>
            </w:r>
            <w:r w:rsidRPr="00DC05AD">
              <w:rPr>
                <w:rFonts w:ascii="Times New Roman" w:hAnsi="Times New Roman" w:cs="Times New Roman"/>
                <w:lang w:val="en-US"/>
              </w:rPr>
              <w:t xml:space="preserve"> requires a 30-day credit to cover each payment established for the contract with the awarded supplier.</w:t>
            </w:r>
          </w:p>
          <w:p w14:paraId="202B6A32"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To request payment, the following must be submitted:</w:t>
            </w:r>
          </w:p>
          <w:p w14:paraId="3C95D19D"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 Approval of each deliverable by the contract administrator</w:t>
            </w:r>
          </w:p>
          <w:p w14:paraId="5A973885" w14:textId="77777777" w:rsidR="00DC05AD" w:rsidRPr="00DC05AD" w:rsidRDefault="00DC05AD" w:rsidP="00DC05AD">
            <w:pPr>
              <w:jc w:val="both"/>
              <w:rPr>
                <w:rFonts w:ascii="Times New Roman" w:hAnsi="Times New Roman" w:cs="Times New Roman"/>
                <w:lang w:val="en-US"/>
              </w:rPr>
            </w:pPr>
            <w:r w:rsidRPr="00DC05AD">
              <w:rPr>
                <w:rFonts w:ascii="Times New Roman" w:hAnsi="Times New Roman" w:cs="Times New Roman"/>
                <w:lang w:val="en-US"/>
              </w:rPr>
              <w:t>- Invoice or receipt from the final consumer in the name of: Counterpart International, Project 1119.</w:t>
            </w:r>
          </w:p>
          <w:p w14:paraId="4FEB13BA" w14:textId="766020E7" w:rsidR="00E10638" w:rsidRPr="00407017" w:rsidRDefault="00DC05AD" w:rsidP="00DC05AD">
            <w:pPr>
              <w:jc w:val="both"/>
              <w:rPr>
                <w:rFonts w:ascii="Times New Roman" w:hAnsi="Times New Roman" w:cs="Times New Roman"/>
                <w:b/>
                <w:u w:val="single"/>
                <w:lang w:val="en-US"/>
              </w:rPr>
            </w:pPr>
            <w:r w:rsidRPr="00DC05AD">
              <w:rPr>
                <w:rFonts w:ascii="Times New Roman" w:hAnsi="Times New Roman" w:cs="Times New Roman"/>
                <w:lang w:val="en-US"/>
              </w:rPr>
              <w:t>- Payments may be made by bank transfer.</w:t>
            </w:r>
          </w:p>
        </w:tc>
        <w:tc>
          <w:tcPr>
            <w:tcW w:w="5220" w:type="dxa"/>
            <w:shd w:val="clear" w:color="auto" w:fill="auto"/>
          </w:tcPr>
          <w:p w14:paraId="3084A98A" w14:textId="77777777" w:rsidR="001D7D7E" w:rsidRPr="00407017" w:rsidRDefault="001D7D7E" w:rsidP="001D7D7E">
            <w:pPr>
              <w:pStyle w:val="Heading1"/>
              <w:ind w:firstLine="0"/>
              <w:jc w:val="center"/>
              <w:rPr>
                <w:sz w:val="22"/>
                <w:szCs w:val="22"/>
                <w:lang w:val="es"/>
              </w:rPr>
            </w:pPr>
            <w:r w:rsidRPr="00407017">
              <w:rPr>
                <w:sz w:val="22"/>
                <w:szCs w:val="22"/>
                <w:lang w:val="es"/>
              </w:rPr>
              <w:lastRenderedPageBreak/>
              <w:t>Solicitud de consultor independiente</w:t>
            </w:r>
          </w:p>
          <w:p w14:paraId="3E6A177D" w14:textId="77777777" w:rsidR="0045573E" w:rsidRPr="00407017" w:rsidRDefault="0045573E" w:rsidP="001D7D7E">
            <w:pPr>
              <w:pStyle w:val="Heading1"/>
              <w:ind w:firstLine="0"/>
              <w:jc w:val="center"/>
              <w:rPr>
                <w:sz w:val="22"/>
                <w:szCs w:val="22"/>
                <w:lang w:val="es"/>
              </w:rPr>
            </w:pPr>
          </w:p>
          <w:p w14:paraId="547D9C05" w14:textId="0F27BE78" w:rsidR="001D7D7E" w:rsidRPr="00407017" w:rsidRDefault="001D7D7E">
            <w:pPr>
              <w:rPr>
                <w:rFonts w:ascii="Times New Roman" w:hAnsi="Times New Roman" w:cs="Times New Roman"/>
                <w:lang w:val="es"/>
              </w:rPr>
            </w:pPr>
            <w:r w:rsidRPr="00407017">
              <w:rPr>
                <w:rFonts w:ascii="Times New Roman" w:hAnsi="Times New Roman" w:cs="Times New Roman"/>
                <w:b/>
                <w:lang w:val="es"/>
              </w:rPr>
              <w:t>Fecha de emisión</w:t>
            </w:r>
            <w:r w:rsidRPr="00407017">
              <w:rPr>
                <w:rFonts w:ascii="Times New Roman" w:hAnsi="Times New Roman" w:cs="Times New Roman"/>
                <w:lang w:val="es"/>
              </w:rPr>
              <w:t>: </w:t>
            </w:r>
            <w:r w:rsidR="006C5EC3">
              <w:rPr>
                <w:rFonts w:ascii="Times New Roman" w:hAnsi="Times New Roman" w:cs="Times New Roman"/>
                <w:lang w:val="es"/>
              </w:rPr>
              <w:t>20</w:t>
            </w:r>
            <w:r w:rsidR="00540ABB" w:rsidRPr="00407017">
              <w:rPr>
                <w:rFonts w:ascii="Times New Roman" w:hAnsi="Times New Roman" w:cs="Times New Roman"/>
                <w:lang w:val="es"/>
              </w:rPr>
              <w:t xml:space="preserve"> de septiembre de 2024</w:t>
            </w:r>
          </w:p>
          <w:p w14:paraId="59D9F0C9" w14:textId="4EFD22EA" w:rsidR="00D8166D" w:rsidRPr="00407017" w:rsidRDefault="001D7D7E" w:rsidP="001D7D7E">
            <w:pPr>
              <w:rPr>
                <w:rFonts w:ascii="Times New Roman" w:hAnsi="Times New Roman" w:cs="Times New Roman"/>
                <w:lang w:val="es"/>
              </w:rPr>
            </w:pPr>
            <w:r w:rsidRPr="00407017">
              <w:rPr>
                <w:rFonts w:ascii="Times New Roman" w:hAnsi="Times New Roman" w:cs="Times New Roman"/>
                <w:b/>
                <w:lang w:val="es"/>
              </w:rPr>
              <w:t>Numero de solicitud:</w:t>
            </w:r>
            <w:r w:rsidRPr="00407017">
              <w:rPr>
                <w:rFonts w:ascii="Times New Roman" w:hAnsi="Times New Roman" w:cs="Times New Roman"/>
                <w:lang w:val="es"/>
              </w:rPr>
              <w:t xml:space="preserve"> </w:t>
            </w:r>
            <w:r w:rsidR="00540ABB" w:rsidRPr="00407017">
              <w:rPr>
                <w:rFonts w:ascii="Times New Roman" w:hAnsi="Times New Roman" w:cs="Times New Roman"/>
                <w:lang w:val="es"/>
              </w:rPr>
              <w:t>RFIC</w:t>
            </w:r>
            <w:r w:rsidR="0004048F">
              <w:rPr>
                <w:rFonts w:ascii="Times New Roman" w:hAnsi="Times New Roman" w:cs="Times New Roman"/>
                <w:lang w:val="es"/>
              </w:rPr>
              <w:t xml:space="preserve"> 0</w:t>
            </w:r>
            <w:r w:rsidR="00540ABB" w:rsidRPr="00407017">
              <w:rPr>
                <w:rFonts w:ascii="Times New Roman" w:hAnsi="Times New Roman" w:cs="Times New Roman"/>
                <w:lang w:val="es"/>
              </w:rPr>
              <w:t>08 Y1 2024</w:t>
            </w:r>
          </w:p>
          <w:p w14:paraId="513A3684" w14:textId="6F2F113F" w:rsidR="009D1191" w:rsidRPr="00407017" w:rsidRDefault="00EC11CC" w:rsidP="001D7D7E">
            <w:pPr>
              <w:rPr>
                <w:rFonts w:ascii="Times New Roman" w:hAnsi="Times New Roman" w:cs="Times New Roman"/>
                <w:lang w:val="es"/>
              </w:rPr>
            </w:pPr>
            <w:r w:rsidRPr="00407017">
              <w:rPr>
                <w:rFonts w:ascii="Times New Roman" w:hAnsi="Times New Roman" w:cs="Times New Roman"/>
                <w:b/>
                <w:bCs/>
              </w:rPr>
              <w:t xml:space="preserve">Fecha </w:t>
            </w:r>
            <w:r w:rsidR="008F017D" w:rsidRPr="00407017">
              <w:rPr>
                <w:rFonts w:ascii="Times New Roman" w:hAnsi="Times New Roman" w:cs="Times New Roman"/>
                <w:b/>
                <w:bCs/>
              </w:rPr>
              <w:t>límite</w:t>
            </w:r>
            <w:r w:rsidRPr="00407017">
              <w:rPr>
                <w:rFonts w:ascii="Times New Roman" w:hAnsi="Times New Roman" w:cs="Times New Roman"/>
                <w:b/>
                <w:bCs/>
              </w:rPr>
              <w:t xml:space="preserve"> para preguntas:</w:t>
            </w:r>
            <w:r w:rsidR="00456C14" w:rsidRPr="00407017">
              <w:rPr>
                <w:rFonts w:ascii="Times New Roman" w:hAnsi="Times New Roman" w:cs="Times New Roman"/>
                <w:b/>
                <w:bCs/>
              </w:rPr>
              <w:t xml:space="preserve"> </w:t>
            </w:r>
            <w:r w:rsidR="006C5EC3">
              <w:rPr>
                <w:rFonts w:ascii="Times New Roman" w:hAnsi="Times New Roman" w:cs="Times New Roman"/>
                <w:lang w:val="es"/>
              </w:rPr>
              <w:t>01 de octubre</w:t>
            </w:r>
            <w:r w:rsidR="006E33C8" w:rsidRPr="00407017">
              <w:rPr>
                <w:rFonts w:ascii="Times New Roman" w:hAnsi="Times New Roman" w:cs="Times New Roman"/>
                <w:lang w:val="es"/>
              </w:rPr>
              <w:t xml:space="preserve"> </w:t>
            </w:r>
            <w:r w:rsidR="00456C14" w:rsidRPr="00407017">
              <w:rPr>
                <w:rFonts w:ascii="Times New Roman" w:hAnsi="Times New Roman" w:cs="Times New Roman"/>
                <w:lang w:val="es"/>
              </w:rPr>
              <w:t>de 2024, 5:00 PM</w:t>
            </w:r>
          </w:p>
          <w:p w14:paraId="5BC1DBAA" w14:textId="5DB4DD8B" w:rsidR="003A02C0" w:rsidRPr="00407017" w:rsidRDefault="001D7D7E">
            <w:pPr>
              <w:rPr>
                <w:rFonts w:ascii="Times New Roman" w:hAnsi="Times New Roman" w:cs="Times New Roman"/>
                <w:lang w:val="es"/>
              </w:rPr>
            </w:pPr>
            <w:r w:rsidRPr="00407017">
              <w:rPr>
                <w:rFonts w:ascii="Times New Roman" w:hAnsi="Times New Roman" w:cs="Times New Roman"/>
                <w:b/>
                <w:lang w:val="es"/>
              </w:rPr>
              <w:t xml:space="preserve">Fecha límite </w:t>
            </w:r>
            <w:r w:rsidR="00D8166D" w:rsidRPr="00407017">
              <w:rPr>
                <w:rFonts w:ascii="Times New Roman" w:hAnsi="Times New Roman" w:cs="Times New Roman"/>
                <w:b/>
                <w:lang w:val="es"/>
              </w:rPr>
              <w:t>para aplicar</w:t>
            </w:r>
            <w:r w:rsidRPr="00407017">
              <w:rPr>
                <w:rFonts w:ascii="Times New Roman" w:hAnsi="Times New Roman" w:cs="Times New Roman"/>
                <w:lang w:val="es"/>
              </w:rPr>
              <w:t>:</w:t>
            </w:r>
            <w:r w:rsidR="00D973AC" w:rsidRPr="00407017">
              <w:rPr>
                <w:rFonts w:ascii="Times New Roman" w:hAnsi="Times New Roman" w:cs="Times New Roman"/>
                <w:lang w:val="es"/>
              </w:rPr>
              <w:t xml:space="preserve"> </w:t>
            </w:r>
            <w:r w:rsidR="006C5EC3">
              <w:rPr>
                <w:rFonts w:ascii="Times New Roman" w:hAnsi="Times New Roman" w:cs="Times New Roman"/>
                <w:lang w:val="es"/>
              </w:rPr>
              <w:t>08 de octubre</w:t>
            </w:r>
            <w:r w:rsidR="006E33C8" w:rsidRPr="00407017">
              <w:rPr>
                <w:rFonts w:ascii="Times New Roman" w:hAnsi="Times New Roman" w:cs="Times New Roman"/>
                <w:lang w:val="es"/>
              </w:rPr>
              <w:t xml:space="preserve"> </w:t>
            </w:r>
            <w:r w:rsidR="00027E8E" w:rsidRPr="00407017">
              <w:rPr>
                <w:rFonts w:ascii="Times New Roman" w:hAnsi="Times New Roman" w:cs="Times New Roman"/>
                <w:lang w:val="es"/>
              </w:rPr>
              <w:t>de 2024</w:t>
            </w:r>
            <w:r w:rsidR="00875520" w:rsidRPr="00407017">
              <w:rPr>
                <w:rFonts w:ascii="Times New Roman" w:hAnsi="Times New Roman" w:cs="Times New Roman"/>
                <w:lang w:val="es"/>
              </w:rPr>
              <w:t>; 5:00 PM</w:t>
            </w:r>
          </w:p>
          <w:p w14:paraId="0D506F16" w14:textId="7EC1FE28" w:rsidR="00875520" w:rsidRDefault="006D4719" w:rsidP="000654A3">
            <w:pPr>
              <w:pStyle w:val="NormalWeb"/>
              <w:jc w:val="both"/>
              <w:rPr>
                <w:sz w:val="22"/>
                <w:szCs w:val="22"/>
                <w:lang w:val="es-ES"/>
              </w:rPr>
            </w:pPr>
            <w:r w:rsidRPr="00C46F5E">
              <w:rPr>
                <w:sz w:val="22"/>
                <w:szCs w:val="22"/>
                <w:lang w:val="es-ES"/>
              </w:rPr>
              <w:t xml:space="preserve">Counterpart International (en adelante Counterpart) solicita candidaturas para los servicios de consultoría descritos en esta Solicitud de Consultores Independientes (RFIC). Estos servicios son necesarios en el marco del </w:t>
            </w:r>
            <w:r w:rsidR="000654A3" w:rsidRPr="00C46F5E">
              <w:rPr>
                <w:b/>
                <w:bCs/>
                <w:sz w:val="22"/>
                <w:szCs w:val="22"/>
                <w:lang w:val="es-ES"/>
              </w:rPr>
              <w:t>Proyecto por la Transparencia e Integridad</w:t>
            </w:r>
            <w:r w:rsidRPr="00C46F5E">
              <w:rPr>
                <w:sz w:val="22"/>
                <w:szCs w:val="22"/>
                <w:lang w:val="es-ES"/>
              </w:rPr>
              <w:t xml:space="preserve"> financiado por la Agencia de los Estados Unidos para el Desarrollo Internacional (en adelante USAID).</w:t>
            </w:r>
          </w:p>
          <w:p w14:paraId="2C11CD9D" w14:textId="1C24F7B3" w:rsidR="00B04982" w:rsidRDefault="00B04982" w:rsidP="00B04982">
            <w:pPr>
              <w:pStyle w:val="NormalWeb"/>
              <w:spacing w:before="0" w:beforeAutospacing="0" w:after="0" w:afterAutospacing="0"/>
              <w:jc w:val="both"/>
              <w:rPr>
                <w:sz w:val="22"/>
                <w:szCs w:val="22"/>
                <w:lang w:val="es-ES"/>
              </w:rPr>
            </w:pPr>
            <w:r w:rsidRPr="66F6D1EA">
              <w:rPr>
                <w:sz w:val="22"/>
                <w:szCs w:val="22"/>
                <w:lang w:val="es-ES"/>
              </w:rPr>
              <w:t>Counterpart International (en adelante Counterpart) solicita candidaturas para los servicios de consultoría descritos en esta Solicitud de Consultores Independientes (RFIC</w:t>
            </w:r>
            <w:r>
              <w:rPr>
                <w:sz w:val="22"/>
                <w:szCs w:val="22"/>
                <w:lang w:val="es-ES"/>
              </w:rPr>
              <w:t xml:space="preserve"> por sus siglas en ingles</w:t>
            </w:r>
            <w:r w:rsidRPr="00DB5B84">
              <w:rPr>
                <w:sz w:val="22"/>
                <w:szCs w:val="22"/>
                <w:lang w:val="es-ES"/>
              </w:rPr>
              <w:t>).</w:t>
            </w:r>
            <w:r w:rsidRPr="66F6D1EA">
              <w:rPr>
                <w:sz w:val="22"/>
                <w:szCs w:val="22"/>
                <w:lang w:val="es-ES"/>
              </w:rPr>
              <w:t xml:space="preserve"> Estos servicios </w:t>
            </w:r>
            <w:r>
              <w:rPr>
                <w:sz w:val="22"/>
                <w:szCs w:val="22"/>
                <w:lang w:val="es-ES"/>
              </w:rPr>
              <w:t xml:space="preserve">incluirán </w:t>
            </w:r>
            <w:r w:rsidRPr="00B04982">
              <w:rPr>
                <w:sz w:val="22"/>
                <w:szCs w:val="22"/>
                <w:lang w:val="es-ES"/>
              </w:rPr>
              <w:t>brindar soporte técnico al aula virtual del Tribunal de Ética Gubernamental (TEG). Este soporte abarcará tanto la gestión de la plataforma como la atención a los usuarios externos (alumnos) y usuarios administradores</w:t>
            </w:r>
            <w:r>
              <w:rPr>
                <w:sz w:val="22"/>
                <w:szCs w:val="22"/>
                <w:lang w:val="es-ES"/>
              </w:rPr>
              <w:t xml:space="preserve"> </w:t>
            </w:r>
            <w:r w:rsidRPr="66F6D1EA">
              <w:rPr>
                <w:sz w:val="22"/>
                <w:szCs w:val="22"/>
                <w:lang w:val="es-ES"/>
              </w:rPr>
              <w:t xml:space="preserve">en el marco del </w:t>
            </w:r>
            <w:r w:rsidRPr="66F6D1EA">
              <w:rPr>
                <w:b/>
                <w:bCs/>
                <w:sz w:val="22"/>
                <w:szCs w:val="22"/>
                <w:lang w:val="es-ES"/>
              </w:rPr>
              <w:t>Proyecto por la Transparencia e Integridad</w:t>
            </w:r>
            <w:r w:rsidRPr="66F6D1EA">
              <w:rPr>
                <w:sz w:val="22"/>
                <w:szCs w:val="22"/>
                <w:lang w:val="es-ES"/>
              </w:rPr>
              <w:t xml:space="preserve"> financiado por la Agencia de los Estados Unidos para el Desarrollo Internacional (en adelante USAID)</w:t>
            </w:r>
            <w:r>
              <w:rPr>
                <w:sz w:val="22"/>
                <w:szCs w:val="22"/>
                <w:lang w:val="es-ES"/>
              </w:rPr>
              <w:t>.</w:t>
            </w:r>
          </w:p>
          <w:p w14:paraId="02ABA77F" w14:textId="77777777" w:rsidR="00B04982" w:rsidRPr="00DB5B84" w:rsidRDefault="00B04982" w:rsidP="00B04982">
            <w:pPr>
              <w:pStyle w:val="NormalWeb"/>
              <w:spacing w:before="0" w:beforeAutospacing="0" w:after="0" w:afterAutospacing="0"/>
              <w:jc w:val="both"/>
              <w:rPr>
                <w:rStyle w:val="eop"/>
                <w:sz w:val="22"/>
                <w:szCs w:val="22"/>
                <w:lang w:val="es-ES"/>
              </w:rPr>
            </w:pPr>
          </w:p>
          <w:p w14:paraId="0463FDC7" w14:textId="2164719F" w:rsidR="006B083C" w:rsidRPr="00407017" w:rsidRDefault="006B083C" w:rsidP="001D7D7E">
            <w:pPr>
              <w:autoSpaceDE w:val="0"/>
              <w:autoSpaceDN w:val="0"/>
              <w:adjustRightInd w:val="0"/>
              <w:jc w:val="both"/>
              <w:rPr>
                <w:rFonts w:ascii="Times New Roman" w:hAnsi="Times New Roman" w:cs="Times New Roman"/>
              </w:rPr>
            </w:pPr>
            <w:r w:rsidRPr="00407017">
              <w:rPr>
                <w:rFonts w:ascii="Times New Roman" w:hAnsi="Times New Roman" w:cs="Times New Roman"/>
                <w:lang w:val="es"/>
              </w:rPr>
              <w:t>Por la presente, Counterpart invita a los consultores independientes (en lo sucesivo, "solicitantes") a presentar ofertas (en lo sucesivo, "solicitudes") para los servicios descritos en el ámbito de trabajo adjunto. Como resultado de este RFIC, Counterpart prevé emitir un (1) acuerdo de consultoría independiente (ICA).</w:t>
            </w:r>
          </w:p>
          <w:p w14:paraId="5E061465" w14:textId="77777777" w:rsidR="001D7D7E" w:rsidRPr="00407017" w:rsidRDefault="001D7D7E">
            <w:pPr>
              <w:rPr>
                <w:rFonts w:ascii="Times New Roman" w:hAnsi="Times New Roman" w:cs="Times New Roman"/>
              </w:rPr>
            </w:pPr>
          </w:p>
          <w:p w14:paraId="6EC58DAA" w14:textId="1FBB143D" w:rsidR="001D7D7E" w:rsidRPr="00407017" w:rsidRDefault="0095743E" w:rsidP="0055146F">
            <w:pPr>
              <w:pStyle w:val="Title"/>
              <w:numPr>
                <w:ilvl w:val="0"/>
                <w:numId w:val="8"/>
              </w:numPr>
              <w:jc w:val="both"/>
              <w:rPr>
                <w:sz w:val="22"/>
                <w:szCs w:val="22"/>
                <w:lang w:val="es-SV"/>
              </w:rPr>
            </w:pPr>
            <w:bookmarkStart w:id="0" w:name="_Toc334538027"/>
            <w:r w:rsidRPr="00407017">
              <w:rPr>
                <w:sz w:val="22"/>
                <w:szCs w:val="22"/>
                <w:lang w:val="es"/>
              </w:rPr>
              <w:t>I</w:t>
            </w:r>
            <w:r w:rsidR="00674B0A" w:rsidRPr="00407017">
              <w:rPr>
                <w:sz w:val="22"/>
                <w:szCs w:val="22"/>
                <w:lang w:val="es"/>
              </w:rPr>
              <w:t xml:space="preserve">nstrucciones a los </w:t>
            </w:r>
            <w:bookmarkEnd w:id="0"/>
            <w:r w:rsidR="00674B0A" w:rsidRPr="00407017">
              <w:rPr>
                <w:sz w:val="22"/>
                <w:szCs w:val="22"/>
                <w:lang w:val="es"/>
              </w:rPr>
              <w:t>aplicantes</w:t>
            </w:r>
          </w:p>
          <w:p w14:paraId="2D5FA46D" w14:textId="77777777" w:rsidR="00E06170" w:rsidRPr="00407017" w:rsidRDefault="00E06170" w:rsidP="00E30BDD">
            <w:pPr>
              <w:pStyle w:val="Title"/>
              <w:ind w:left="720"/>
              <w:jc w:val="both"/>
              <w:rPr>
                <w:sz w:val="22"/>
                <w:szCs w:val="22"/>
                <w:lang w:val="es-SV"/>
              </w:rPr>
            </w:pPr>
          </w:p>
          <w:p w14:paraId="2BD8A5C6" w14:textId="664E351B" w:rsidR="001D7D7E" w:rsidRPr="00407017" w:rsidRDefault="001D7D7E" w:rsidP="0055146F">
            <w:pPr>
              <w:pStyle w:val="BodyText"/>
              <w:numPr>
                <w:ilvl w:val="0"/>
                <w:numId w:val="10"/>
              </w:numPr>
              <w:rPr>
                <w:b/>
                <w:sz w:val="22"/>
                <w:szCs w:val="22"/>
                <w:lang w:val="es-ES"/>
              </w:rPr>
            </w:pPr>
            <w:r w:rsidRPr="00407017">
              <w:rPr>
                <w:b/>
                <w:sz w:val="22"/>
                <w:szCs w:val="22"/>
                <w:lang w:val="es"/>
              </w:rPr>
              <w:t>Período de validez de las solicitudes</w:t>
            </w:r>
          </w:p>
          <w:p w14:paraId="1EAEA4C2" w14:textId="38BDA099" w:rsidR="00D9618C" w:rsidRPr="00407017" w:rsidRDefault="0008463D" w:rsidP="001D7D7E">
            <w:pPr>
              <w:pStyle w:val="BodyText"/>
              <w:rPr>
                <w:sz w:val="22"/>
                <w:szCs w:val="22"/>
                <w:lang w:val="es"/>
              </w:rPr>
            </w:pPr>
            <w:r w:rsidRPr="00407017">
              <w:rPr>
                <w:sz w:val="22"/>
                <w:szCs w:val="22"/>
                <w:lang w:val="es"/>
              </w:rPr>
              <w:t>Las solicitudes deberán ser válidas durante sesenta (60) días calendario a partir de la fecha límite indicada anteriormente.</w:t>
            </w:r>
            <w:r w:rsidR="00D90EEF" w:rsidRPr="00407017">
              <w:rPr>
                <w:sz w:val="22"/>
                <w:szCs w:val="22"/>
                <w:lang w:val="es"/>
              </w:rPr>
              <w:t xml:space="preserve"> </w:t>
            </w:r>
            <w:r w:rsidR="009251A4" w:rsidRPr="00407017">
              <w:rPr>
                <w:sz w:val="22"/>
                <w:szCs w:val="22"/>
                <w:lang w:val="es"/>
              </w:rPr>
              <w:t>Toda solicitud válida durante un periodo inferior podrá ser rechazada por no ajustarse a lo solicitado.</w:t>
            </w:r>
          </w:p>
          <w:p w14:paraId="4969E309" w14:textId="77777777" w:rsidR="00D90EEF" w:rsidRPr="00407017" w:rsidRDefault="00D90EEF" w:rsidP="001D7D7E">
            <w:pPr>
              <w:pStyle w:val="BodyText"/>
              <w:rPr>
                <w:sz w:val="22"/>
                <w:szCs w:val="22"/>
                <w:lang w:val="es"/>
              </w:rPr>
            </w:pPr>
          </w:p>
          <w:p w14:paraId="13524354" w14:textId="4A81A58B" w:rsidR="00D9618C" w:rsidRPr="00407017" w:rsidRDefault="00213B06" w:rsidP="0055146F">
            <w:pPr>
              <w:pStyle w:val="Title"/>
              <w:numPr>
                <w:ilvl w:val="0"/>
                <w:numId w:val="10"/>
              </w:numPr>
              <w:jc w:val="both"/>
              <w:rPr>
                <w:sz w:val="22"/>
                <w:szCs w:val="22"/>
                <w:lang w:val="es"/>
              </w:rPr>
            </w:pPr>
            <w:r w:rsidRPr="00407017">
              <w:rPr>
                <w:sz w:val="22"/>
                <w:szCs w:val="22"/>
                <w:lang w:val="es"/>
              </w:rPr>
              <w:t xml:space="preserve">Periodo de </w:t>
            </w:r>
            <w:r w:rsidR="00147D3E" w:rsidRPr="00407017">
              <w:rPr>
                <w:sz w:val="22"/>
                <w:szCs w:val="22"/>
                <w:lang w:val="es"/>
              </w:rPr>
              <w:t>aclaraciones</w:t>
            </w:r>
          </w:p>
          <w:p w14:paraId="74CCDAD4" w14:textId="1082B25D" w:rsidR="00213B06" w:rsidRPr="00407017" w:rsidRDefault="00213B06" w:rsidP="005010E2">
            <w:pPr>
              <w:autoSpaceDE w:val="0"/>
              <w:autoSpaceDN w:val="0"/>
              <w:adjustRightInd w:val="0"/>
              <w:jc w:val="both"/>
              <w:rPr>
                <w:rFonts w:ascii="Times New Roman" w:hAnsi="Times New Roman" w:cs="Times New Roman"/>
                <w:b/>
                <w:lang w:val="es"/>
              </w:rPr>
            </w:pPr>
            <w:r w:rsidRPr="00407017">
              <w:rPr>
                <w:rFonts w:ascii="Times New Roman" w:eastAsia="Times New Roman" w:hAnsi="Times New Roman" w:cs="Times New Roman"/>
                <w:lang w:val="es" w:eastAsia="ru-RU"/>
              </w:rPr>
              <w:t xml:space="preserve">Las aclaraciones podrán ser solicitadas por escrito a más tardar el </w:t>
            </w:r>
            <w:r w:rsidR="006C5EC3" w:rsidRPr="006C5EC3">
              <w:rPr>
                <w:rFonts w:ascii="Times New Roman" w:eastAsia="Times New Roman" w:hAnsi="Times New Roman" w:cs="Times New Roman"/>
                <w:b/>
                <w:bCs/>
                <w:lang w:val="es" w:eastAsia="ru-RU"/>
              </w:rPr>
              <w:t xml:space="preserve">01 de octubre de </w:t>
            </w:r>
            <w:r w:rsidR="006C5EC3" w:rsidRPr="003B5238">
              <w:rPr>
                <w:rFonts w:ascii="Times New Roman" w:eastAsia="Times New Roman" w:hAnsi="Times New Roman" w:cs="Times New Roman"/>
                <w:lang w:val="es" w:eastAsia="ru-RU"/>
              </w:rPr>
              <w:t>2024</w:t>
            </w:r>
            <w:r w:rsidR="006C5EC3" w:rsidRPr="006C5EC3">
              <w:rPr>
                <w:rFonts w:ascii="Times New Roman" w:eastAsia="Times New Roman" w:hAnsi="Times New Roman" w:cs="Times New Roman"/>
                <w:b/>
                <w:bCs/>
                <w:lang w:val="es" w:eastAsia="ru-RU"/>
              </w:rPr>
              <w:t xml:space="preserve"> </w:t>
            </w:r>
            <w:r w:rsidRPr="00407017">
              <w:rPr>
                <w:rFonts w:ascii="Times New Roman" w:eastAsia="Times New Roman" w:hAnsi="Times New Roman" w:cs="Times New Roman"/>
                <w:lang w:val="es" w:eastAsia="ru-RU"/>
              </w:rPr>
              <w:t>hasta las</w:t>
            </w:r>
            <w:r w:rsidR="005010E2" w:rsidRPr="00407017">
              <w:rPr>
                <w:rFonts w:ascii="Times New Roman" w:eastAsia="Times New Roman" w:hAnsi="Times New Roman" w:cs="Times New Roman"/>
                <w:lang w:val="es" w:eastAsia="ru-RU"/>
              </w:rPr>
              <w:t xml:space="preserve"> </w:t>
            </w:r>
            <w:r w:rsidRPr="00407017">
              <w:rPr>
                <w:rFonts w:ascii="Times New Roman" w:eastAsia="Times New Roman" w:hAnsi="Times New Roman" w:cs="Times New Roman"/>
                <w:lang w:val="es" w:eastAsia="ru-RU"/>
              </w:rPr>
              <w:t xml:space="preserve">5:00 pm hora de El Salvador. </w:t>
            </w:r>
            <w:r w:rsidR="005010E2" w:rsidRPr="00407017">
              <w:rPr>
                <w:rFonts w:ascii="Times New Roman" w:eastAsia="Times New Roman" w:hAnsi="Times New Roman" w:cs="Times New Roman"/>
                <w:lang w:val="es" w:eastAsia="ru-RU"/>
              </w:rPr>
              <w:t>Enviar la solicitud para</w:t>
            </w:r>
            <w:r w:rsidRPr="00407017">
              <w:rPr>
                <w:rFonts w:ascii="Times New Roman" w:eastAsia="Times New Roman" w:hAnsi="Times New Roman" w:cs="Times New Roman"/>
                <w:lang w:val="es" w:eastAsia="ru-RU"/>
              </w:rPr>
              <w:t xml:space="preserve"> aclaraciones </w:t>
            </w:r>
            <w:r w:rsidR="005010E2" w:rsidRPr="00407017">
              <w:rPr>
                <w:rFonts w:ascii="Times New Roman" w:eastAsia="Times New Roman" w:hAnsi="Times New Roman" w:cs="Times New Roman"/>
                <w:lang w:val="es" w:eastAsia="ru-RU"/>
              </w:rPr>
              <w:t xml:space="preserve">al </w:t>
            </w:r>
            <w:r w:rsidR="005010E2" w:rsidRPr="00407017">
              <w:rPr>
                <w:rFonts w:ascii="Times New Roman" w:eastAsia="Times New Roman" w:hAnsi="Times New Roman" w:cs="Times New Roman"/>
                <w:lang w:val="es" w:eastAsia="ru-RU"/>
              </w:rPr>
              <w:lastRenderedPageBreak/>
              <w:t xml:space="preserve">correo </w:t>
            </w:r>
            <w:hyperlink r:id="rId11" w:history="1">
              <w:r w:rsidR="00551CF9" w:rsidRPr="00407017">
                <w:rPr>
                  <w:rStyle w:val="Hyperlink"/>
                  <w:rFonts w:ascii="Times New Roman" w:hAnsi="Times New Roman" w:cs="Times New Roman"/>
                </w:rPr>
                <w:t>compras.sv1119@counterpart.org</w:t>
              </w:r>
            </w:hyperlink>
            <w:r w:rsidR="00551CF9" w:rsidRPr="00407017">
              <w:rPr>
                <w:rFonts w:ascii="Times New Roman" w:hAnsi="Times New Roman" w:cs="Times New Roman"/>
              </w:rPr>
              <w:t xml:space="preserve"> </w:t>
            </w:r>
            <w:r w:rsidR="005010E2" w:rsidRPr="00407017">
              <w:rPr>
                <w:rFonts w:ascii="Times New Roman" w:eastAsia="Times New Roman" w:hAnsi="Times New Roman" w:cs="Times New Roman"/>
                <w:lang w:val="es" w:eastAsia="ru-RU"/>
              </w:rPr>
              <w:t xml:space="preserve"> </w:t>
            </w:r>
            <w:r w:rsidR="00091DD0" w:rsidRPr="00407017">
              <w:rPr>
                <w:rFonts w:ascii="Times New Roman" w:eastAsia="Times New Roman" w:hAnsi="Times New Roman" w:cs="Times New Roman"/>
                <w:lang w:val="es"/>
              </w:rPr>
              <w:t xml:space="preserve">Detallar en el asunto: </w:t>
            </w:r>
            <w:r w:rsidR="00091DD0" w:rsidRPr="00407017">
              <w:rPr>
                <w:rFonts w:ascii="Times New Roman" w:eastAsia="Times New Roman" w:hAnsi="Times New Roman" w:cs="Times New Roman"/>
                <w:b/>
                <w:lang w:val="es"/>
              </w:rPr>
              <w:t xml:space="preserve">Consulta: </w:t>
            </w:r>
            <w:r w:rsidR="00ED01BC" w:rsidRPr="00407017">
              <w:rPr>
                <w:rFonts w:ascii="Times New Roman" w:eastAsia="Times New Roman" w:hAnsi="Times New Roman" w:cs="Times New Roman"/>
                <w:b/>
                <w:lang w:val="es"/>
              </w:rPr>
              <w:t xml:space="preserve">RFIC </w:t>
            </w:r>
            <w:r w:rsidR="003B5238">
              <w:rPr>
                <w:rFonts w:ascii="Times New Roman" w:eastAsia="Times New Roman" w:hAnsi="Times New Roman" w:cs="Times New Roman"/>
                <w:b/>
                <w:lang w:val="es"/>
              </w:rPr>
              <w:t>0</w:t>
            </w:r>
            <w:r w:rsidR="00ED01BC" w:rsidRPr="00407017">
              <w:rPr>
                <w:rFonts w:ascii="Times New Roman" w:eastAsia="Times New Roman" w:hAnsi="Times New Roman" w:cs="Times New Roman"/>
                <w:b/>
                <w:lang w:val="es"/>
              </w:rPr>
              <w:t>08 Y1 2024</w:t>
            </w:r>
            <w:r w:rsidRPr="00407017">
              <w:rPr>
                <w:rFonts w:ascii="Times New Roman" w:eastAsia="Times New Roman" w:hAnsi="Times New Roman" w:cs="Times New Roman"/>
                <w:lang w:val="es" w:eastAsia="ru-RU"/>
              </w:rPr>
              <w:t>. No se</w:t>
            </w:r>
            <w:r w:rsidR="005010E2" w:rsidRPr="00407017">
              <w:rPr>
                <w:rFonts w:ascii="Times New Roman" w:eastAsia="Times New Roman" w:hAnsi="Times New Roman" w:cs="Times New Roman"/>
                <w:lang w:val="es" w:eastAsia="ru-RU"/>
              </w:rPr>
              <w:t xml:space="preserve"> </w:t>
            </w:r>
            <w:r w:rsidRPr="00407017">
              <w:rPr>
                <w:rFonts w:ascii="Times New Roman" w:eastAsia="Times New Roman" w:hAnsi="Times New Roman" w:cs="Times New Roman"/>
                <w:lang w:val="es"/>
              </w:rPr>
              <w:t xml:space="preserve">atenderán llamadas telefónicas. </w:t>
            </w:r>
          </w:p>
          <w:p w14:paraId="40116081" w14:textId="77777777" w:rsidR="00FD32E8" w:rsidRPr="00407017" w:rsidRDefault="00FD32E8">
            <w:pPr>
              <w:rPr>
                <w:rFonts w:ascii="Times New Roman" w:hAnsi="Times New Roman" w:cs="Times New Roman"/>
              </w:rPr>
            </w:pPr>
          </w:p>
          <w:p w14:paraId="70D81E58" w14:textId="7FB1E4F1" w:rsidR="001D7D7E" w:rsidRPr="00407017" w:rsidRDefault="001D7D7E" w:rsidP="0055146F">
            <w:pPr>
              <w:pStyle w:val="BodyText"/>
              <w:numPr>
                <w:ilvl w:val="0"/>
                <w:numId w:val="10"/>
              </w:numPr>
              <w:rPr>
                <w:b/>
                <w:sz w:val="22"/>
                <w:szCs w:val="22"/>
                <w:lang w:val="es-ES"/>
              </w:rPr>
            </w:pPr>
            <w:r w:rsidRPr="00407017">
              <w:rPr>
                <w:b/>
                <w:sz w:val="22"/>
                <w:szCs w:val="22"/>
                <w:lang w:val="es-ES"/>
              </w:rPr>
              <w:t>Derechos de Counterpart y notificación de la adjudicación</w:t>
            </w:r>
          </w:p>
          <w:p w14:paraId="526550FF" w14:textId="77777777" w:rsidR="00FD32E8" w:rsidRPr="00407017" w:rsidRDefault="00FD32E8" w:rsidP="00FD32E8">
            <w:pPr>
              <w:pStyle w:val="BodyText"/>
              <w:rPr>
                <w:sz w:val="22"/>
                <w:szCs w:val="22"/>
                <w:lang w:val="es"/>
              </w:rPr>
            </w:pPr>
          </w:p>
          <w:p w14:paraId="46B6E06A" w14:textId="0244E08F" w:rsidR="00FD32E8" w:rsidRPr="00407017" w:rsidRDefault="00FD32E8" w:rsidP="0055146F">
            <w:pPr>
              <w:pStyle w:val="BodyText"/>
              <w:numPr>
                <w:ilvl w:val="0"/>
                <w:numId w:val="11"/>
              </w:numPr>
              <w:rPr>
                <w:sz w:val="22"/>
                <w:szCs w:val="22"/>
                <w:lang w:val="es"/>
              </w:rPr>
            </w:pPr>
            <w:r w:rsidRPr="00407017">
              <w:rPr>
                <w:sz w:val="22"/>
                <w:szCs w:val="22"/>
                <w:lang w:val="es"/>
              </w:rPr>
              <w:t>Sólo se contactará con los candidatos preseleccionados.</w:t>
            </w:r>
          </w:p>
          <w:p w14:paraId="1FA6FF13" w14:textId="77777777" w:rsidR="00FD32E8" w:rsidRPr="00407017" w:rsidRDefault="00FD32E8" w:rsidP="0055146F">
            <w:pPr>
              <w:pStyle w:val="BodyText"/>
              <w:numPr>
                <w:ilvl w:val="0"/>
                <w:numId w:val="11"/>
              </w:numPr>
              <w:rPr>
                <w:sz w:val="22"/>
                <w:szCs w:val="22"/>
                <w:lang w:val="es-ES"/>
              </w:rPr>
            </w:pPr>
            <w:r w:rsidRPr="72B25779">
              <w:rPr>
                <w:sz w:val="22"/>
                <w:szCs w:val="22"/>
                <w:lang w:val="es-ES"/>
              </w:rPr>
              <w:t>Counterpart se reserva el derecho de llevar a cabo pasos adicionales del proceso de selección según sea necesario, como entrevistas, presentaciones, verificación de empleo, etc.</w:t>
            </w:r>
          </w:p>
          <w:p w14:paraId="0973A434" w14:textId="77777777" w:rsidR="00C57520" w:rsidRPr="00407017" w:rsidRDefault="00FD32E8" w:rsidP="0055146F">
            <w:pPr>
              <w:pStyle w:val="BodyText"/>
              <w:numPr>
                <w:ilvl w:val="0"/>
                <w:numId w:val="11"/>
              </w:numPr>
              <w:rPr>
                <w:sz w:val="22"/>
                <w:szCs w:val="22"/>
                <w:lang w:val="es-ES"/>
              </w:rPr>
            </w:pPr>
            <w:r w:rsidRPr="72B25779">
              <w:rPr>
                <w:sz w:val="22"/>
                <w:szCs w:val="22"/>
                <w:lang w:val="es-ES"/>
              </w:rPr>
              <w:t>Counterpart se reserva el derecho de aceptar o rechazar cualquier solicitud y las solicitudes presentadas fuera de plazo.</w:t>
            </w:r>
            <w:r w:rsidRPr="72B25779">
              <w:rPr>
                <w:lang w:val="es-ES"/>
              </w:rPr>
              <w:t xml:space="preserve"> </w:t>
            </w:r>
          </w:p>
          <w:p w14:paraId="7B9FA738" w14:textId="758E51AB" w:rsidR="001D7D7E" w:rsidRPr="00B04982" w:rsidRDefault="00FD32E8" w:rsidP="0055146F">
            <w:pPr>
              <w:pStyle w:val="BodyText"/>
              <w:numPr>
                <w:ilvl w:val="0"/>
                <w:numId w:val="11"/>
              </w:numPr>
              <w:rPr>
                <w:sz w:val="22"/>
                <w:szCs w:val="22"/>
                <w:lang w:val="es-ES"/>
              </w:rPr>
            </w:pPr>
            <w:r w:rsidRPr="72B25779">
              <w:rPr>
                <w:sz w:val="22"/>
                <w:szCs w:val="22"/>
                <w:lang w:val="es-ES"/>
              </w:rPr>
              <w:t>Counterpart se reserva el derecho de cancelar este RFIC en cualquier momento. La emisión de este RFIC no obliga en modo alguno a Counterpart a emitir ninguna adjudicación.</w:t>
            </w:r>
          </w:p>
          <w:p w14:paraId="119675D4" w14:textId="77777777" w:rsidR="00FD32E8" w:rsidRPr="00407017" w:rsidRDefault="00FD32E8" w:rsidP="001D7D7E">
            <w:pPr>
              <w:jc w:val="both"/>
              <w:rPr>
                <w:rFonts w:ascii="Times New Roman" w:hAnsi="Times New Roman" w:cs="Times New Roman"/>
              </w:rPr>
            </w:pPr>
          </w:p>
          <w:p w14:paraId="191DBBE6" w14:textId="14FA6341" w:rsidR="00B41877" w:rsidRPr="00407017" w:rsidRDefault="00B41877" w:rsidP="0055146F">
            <w:pPr>
              <w:pStyle w:val="ListParagraph"/>
              <w:numPr>
                <w:ilvl w:val="0"/>
                <w:numId w:val="13"/>
              </w:numPr>
              <w:jc w:val="both"/>
              <w:rPr>
                <w:rFonts w:ascii="Times New Roman" w:hAnsi="Times New Roman" w:cs="Times New Roman"/>
              </w:rPr>
            </w:pPr>
            <w:r w:rsidRPr="00407017">
              <w:rPr>
                <w:rFonts w:ascii="Times New Roman" w:eastAsia="Times New Roman" w:hAnsi="Times New Roman" w:cs="Times New Roman"/>
                <w:b/>
                <w:lang w:val="es" w:eastAsia="ru-RU"/>
              </w:rPr>
              <w:t>Contenido de la Solicitud/Requisitos de Presentación</w:t>
            </w:r>
          </w:p>
          <w:p w14:paraId="5C61BFA6" w14:textId="119B97DD" w:rsidR="001D7D7E" w:rsidRPr="00407017" w:rsidRDefault="001D7D7E" w:rsidP="00B41877">
            <w:pPr>
              <w:jc w:val="both"/>
              <w:rPr>
                <w:rFonts w:ascii="Times New Roman" w:hAnsi="Times New Roman" w:cs="Times New Roman"/>
              </w:rPr>
            </w:pPr>
            <w:r w:rsidRPr="00407017">
              <w:rPr>
                <w:rFonts w:ascii="Times New Roman" w:hAnsi="Times New Roman" w:cs="Times New Roman"/>
                <w:lang w:val="es"/>
              </w:rPr>
              <w:t>Los siguientes Documentos deben incluirse en la solicitud</w:t>
            </w:r>
            <w:r w:rsidR="00B61331" w:rsidRPr="00407017">
              <w:rPr>
                <w:rFonts w:ascii="Times New Roman" w:hAnsi="Times New Roman" w:cs="Times New Roman"/>
                <w:lang w:val="es"/>
              </w:rPr>
              <w:t>:</w:t>
            </w:r>
          </w:p>
          <w:p w14:paraId="2DDDFBB9" w14:textId="376102CA" w:rsidR="004E5ED0" w:rsidRDefault="00251E8D" w:rsidP="0055146F">
            <w:pPr>
              <w:pStyle w:val="ListParagraph"/>
              <w:numPr>
                <w:ilvl w:val="0"/>
                <w:numId w:val="16"/>
              </w:numPr>
              <w:jc w:val="both"/>
              <w:rPr>
                <w:rFonts w:ascii="Times New Roman" w:hAnsi="Times New Roman" w:cs="Times New Roman"/>
                <w:lang w:val="es-ES"/>
              </w:rPr>
            </w:pPr>
            <w:proofErr w:type="spellStart"/>
            <w:r w:rsidRPr="72B25779">
              <w:rPr>
                <w:rFonts w:ascii="Times New Roman" w:hAnsi="Times New Roman" w:cs="Times New Roman"/>
                <w:lang w:val="es-ES"/>
              </w:rPr>
              <w:t>Curriculum</w:t>
            </w:r>
            <w:proofErr w:type="spellEnd"/>
            <w:r w:rsidRPr="72B25779">
              <w:rPr>
                <w:rFonts w:ascii="Times New Roman" w:hAnsi="Times New Roman" w:cs="Times New Roman"/>
                <w:lang w:val="es-ES"/>
              </w:rPr>
              <w:t xml:space="preserve"> vitae del </w:t>
            </w:r>
            <w:r w:rsidR="00CA47A2" w:rsidRPr="72B25779">
              <w:rPr>
                <w:rFonts w:ascii="Times New Roman" w:hAnsi="Times New Roman" w:cs="Times New Roman"/>
                <w:lang w:val="es-ES"/>
              </w:rPr>
              <w:t>aplicante</w:t>
            </w:r>
            <w:r w:rsidRPr="72B25779">
              <w:rPr>
                <w:rFonts w:ascii="Times New Roman" w:hAnsi="Times New Roman" w:cs="Times New Roman"/>
                <w:lang w:val="es-ES"/>
              </w:rPr>
              <w:t xml:space="preserve"> (CV) y muestras de informes</w:t>
            </w:r>
            <w:r w:rsidR="005840D6" w:rsidRPr="72B25779">
              <w:rPr>
                <w:rFonts w:ascii="Times New Roman" w:hAnsi="Times New Roman" w:cs="Times New Roman"/>
                <w:lang w:val="es-ES"/>
              </w:rPr>
              <w:t xml:space="preserve"> o trabajos</w:t>
            </w:r>
            <w:r w:rsidRPr="72B25779">
              <w:rPr>
                <w:rFonts w:ascii="Times New Roman" w:hAnsi="Times New Roman" w:cs="Times New Roman"/>
                <w:lang w:val="es-ES"/>
              </w:rPr>
              <w:t xml:space="preserve"> que el </w:t>
            </w:r>
            <w:r w:rsidR="00CA47A2" w:rsidRPr="72B25779">
              <w:rPr>
                <w:rFonts w:ascii="Times New Roman" w:hAnsi="Times New Roman" w:cs="Times New Roman"/>
                <w:lang w:val="es-ES"/>
              </w:rPr>
              <w:t>aplicante</w:t>
            </w:r>
            <w:r w:rsidRPr="72B25779">
              <w:rPr>
                <w:rFonts w:ascii="Times New Roman" w:hAnsi="Times New Roman" w:cs="Times New Roman"/>
                <w:lang w:val="es-ES"/>
              </w:rPr>
              <w:t xml:space="preserve"> haya elaborado y que sean relevantes para la consultoría.</w:t>
            </w:r>
          </w:p>
          <w:p w14:paraId="28F56108" w14:textId="7C8D804A" w:rsidR="0055146F" w:rsidRPr="00407017" w:rsidRDefault="0055146F" w:rsidP="0055146F">
            <w:pPr>
              <w:pStyle w:val="ListParagraph"/>
              <w:numPr>
                <w:ilvl w:val="0"/>
                <w:numId w:val="16"/>
              </w:numPr>
              <w:jc w:val="both"/>
              <w:rPr>
                <w:rFonts w:ascii="Times New Roman" w:hAnsi="Times New Roman" w:cs="Times New Roman"/>
                <w:lang w:val="es-ES"/>
              </w:rPr>
            </w:pPr>
            <w:r>
              <w:rPr>
                <w:rFonts w:ascii="Times New Roman" w:hAnsi="Times New Roman" w:cs="Times New Roman"/>
                <w:lang w:val="es-ES"/>
              </w:rPr>
              <w:t>Hoja de tarifa (Anexo 1)</w:t>
            </w:r>
          </w:p>
          <w:p w14:paraId="74B11766" w14:textId="78A476B7" w:rsidR="009E609F" w:rsidRPr="00407017" w:rsidRDefault="009E609F" w:rsidP="0055146F">
            <w:pPr>
              <w:pStyle w:val="ListParagraph"/>
              <w:numPr>
                <w:ilvl w:val="0"/>
                <w:numId w:val="16"/>
              </w:numPr>
              <w:jc w:val="both"/>
              <w:rPr>
                <w:rFonts w:ascii="Times New Roman" w:hAnsi="Times New Roman" w:cs="Times New Roman"/>
                <w:lang w:val="es"/>
              </w:rPr>
            </w:pPr>
            <w:r w:rsidRPr="00407017">
              <w:rPr>
                <w:rFonts w:ascii="Times New Roman" w:hAnsi="Times New Roman" w:cs="Times New Roman"/>
                <w:lang w:val="es"/>
              </w:rPr>
              <w:t>Atestados relevantes para esta consultoría.</w:t>
            </w:r>
          </w:p>
          <w:p w14:paraId="157B7BA7" w14:textId="67C9C96B" w:rsidR="0024751B" w:rsidRPr="00407017" w:rsidRDefault="009E609F" w:rsidP="0055146F">
            <w:pPr>
              <w:pStyle w:val="ListParagraph"/>
              <w:numPr>
                <w:ilvl w:val="0"/>
                <w:numId w:val="16"/>
              </w:numPr>
              <w:jc w:val="both"/>
              <w:rPr>
                <w:rFonts w:ascii="Times New Roman" w:hAnsi="Times New Roman" w:cs="Times New Roman"/>
                <w:lang w:val="es-ES"/>
              </w:rPr>
            </w:pPr>
            <w:r w:rsidRPr="2FAC0C35">
              <w:rPr>
                <w:rFonts w:ascii="Times New Roman" w:hAnsi="Times New Roman" w:cs="Times New Roman"/>
                <w:lang w:val="es-ES"/>
              </w:rPr>
              <w:t>Tres</w:t>
            </w:r>
            <w:r w:rsidR="00F44F4A" w:rsidRPr="2FAC0C35">
              <w:rPr>
                <w:rFonts w:ascii="Times New Roman" w:hAnsi="Times New Roman" w:cs="Times New Roman"/>
                <w:lang w:val="es-ES"/>
              </w:rPr>
              <w:t xml:space="preserve"> (</w:t>
            </w:r>
            <w:r w:rsidRPr="2FAC0C35">
              <w:rPr>
                <w:rFonts w:ascii="Times New Roman" w:hAnsi="Times New Roman" w:cs="Times New Roman"/>
                <w:lang w:val="es-ES"/>
              </w:rPr>
              <w:t>3</w:t>
            </w:r>
            <w:r w:rsidR="00F44F4A" w:rsidRPr="2FAC0C35">
              <w:rPr>
                <w:rFonts w:ascii="Times New Roman" w:hAnsi="Times New Roman" w:cs="Times New Roman"/>
                <w:lang w:val="es-ES"/>
              </w:rPr>
              <w:t xml:space="preserve">) </w:t>
            </w:r>
            <w:r w:rsidR="43643B7D" w:rsidRPr="2FAC0C35">
              <w:rPr>
                <w:rFonts w:ascii="Times New Roman" w:hAnsi="Times New Roman" w:cs="Times New Roman"/>
                <w:lang w:val="es-ES"/>
              </w:rPr>
              <w:t>contactos</w:t>
            </w:r>
            <w:r w:rsidR="00F44F4A" w:rsidRPr="2FAC0C35">
              <w:rPr>
                <w:rFonts w:ascii="Times New Roman" w:hAnsi="Times New Roman" w:cs="Times New Roman"/>
                <w:lang w:val="es-ES"/>
              </w:rPr>
              <w:t xml:space="preserve"> de </w:t>
            </w:r>
            <w:r w:rsidR="43643B7D" w:rsidRPr="2FAC0C35">
              <w:rPr>
                <w:rFonts w:ascii="Times New Roman" w:hAnsi="Times New Roman" w:cs="Times New Roman"/>
                <w:lang w:val="es-ES"/>
              </w:rPr>
              <w:t>referencia</w:t>
            </w:r>
            <w:r w:rsidR="00F44F4A" w:rsidRPr="2FAC0C35">
              <w:rPr>
                <w:rFonts w:ascii="Times New Roman" w:hAnsi="Times New Roman" w:cs="Times New Roman"/>
                <w:lang w:val="es-ES"/>
              </w:rPr>
              <w:t xml:space="preserve"> de anteriores empleadores/clientes por servicios similares a los descritos en el ámbito de trabajo que figuran a continuación prestados en los últimos dos (2) años.</w:t>
            </w:r>
          </w:p>
          <w:p w14:paraId="0C908DBD" w14:textId="2517FB05" w:rsidR="009620DF" w:rsidRPr="00407017" w:rsidRDefault="00B76B7E" w:rsidP="0055146F">
            <w:pPr>
              <w:pStyle w:val="ListParagraph"/>
              <w:numPr>
                <w:ilvl w:val="0"/>
                <w:numId w:val="16"/>
              </w:numPr>
              <w:jc w:val="both"/>
              <w:rPr>
                <w:rFonts w:ascii="Times New Roman" w:hAnsi="Times New Roman" w:cs="Times New Roman"/>
                <w:lang w:val="es"/>
              </w:rPr>
            </w:pPr>
            <w:r w:rsidRPr="00407017">
              <w:rPr>
                <w:rFonts w:ascii="Times New Roman" w:hAnsi="Times New Roman" w:cs="Times New Roman"/>
                <w:lang w:val="es"/>
              </w:rPr>
              <w:t xml:space="preserve">Copia de </w:t>
            </w:r>
            <w:r w:rsidR="005C3D88" w:rsidRPr="00407017">
              <w:rPr>
                <w:rFonts w:ascii="Times New Roman" w:hAnsi="Times New Roman" w:cs="Times New Roman"/>
                <w:lang w:val="es"/>
              </w:rPr>
              <w:t>Documento Único de Identidad</w:t>
            </w:r>
            <w:r w:rsidR="0086766E" w:rsidRPr="00407017">
              <w:rPr>
                <w:rFonts w:ascii="Times New Roman" w:hAnsi="Times New Roman" w:cs="Times New Roman"/>
                <w:lang w:val="es"/>
              </w:rPr>
              <w:t xml:space="preserve"> </w:t>
            </w:r>
            <w:r w:rsidR="0086766E" w:rsidRPr="00407017">
              <w:rPr>
                <w:rFonts w:ascii="Times New Roman" w:hAnsi="Times New Roman" w:cs="Times New Roman"/>
                <w:lang w:val="es-ES"/>
              </w:rPr>
              <w:t>(DUI)</w:t>
            </w:r>
            <w:r w:rsidR="00FC6901" w:rsidRPr="00407017">
              <w:rPr>
                <w:rFonts w:ascii="Times New Roman" w:hAnsi="Times New Roman" w:cs="Times New Roman"/>
                <w:lang w:val="es-ES"/>
              </w:rPr>
              <w:t>.</w:t>
            </w:r>
          </w:p>
          <w:p w14:paraId="69B7E29E" w14:textId="27B30450" w:rsidR="0057438F" w:rsidRPr="00407017" w:rsidRDefault="00AC1BD8" w:rsidP="0055146F">
            <w:pPr>
              <w:pStyle w:val="ListParagraph"/>
              <w:numPr>
                <w:ilvl w:val="0"/>
                <w:numId w:val="16"/>
              </w:numPr>
              <w:jc w:val="both"/>
              <w:rPr>
                <w:rFonts w:ascii="Times New Roman" w:hAnsi="Times New Roman" w:cs="Times New Roman"/>
                <w:lang w:val="es"/>
              </w:rPr>
            </w:pPr>
            <w:r w:rsidRPr="00407017">
              <w:rPr>
                <w:rFonts w:ascii="Times New Roman" w:hAnsi="Times New Roman" w:cs="Times New Roman"/>
                <w:lang w:val="es"/>
              </w:rPr>
              <w:t>Carta de presentación de oferta firmada conforme</w:t>
            </w:r>
            <w:r w:rsidR="00A84877" w:rsidRPr="00407017">
              <w:rPr>
                <w:rFonts w:ascii="Times New Roman" w:hAnsi="Times New Roman" w:cs="Times New Roman"/>
                <w:lang w:val="es"/>
              </w:rPr>
              <w:t xml:space="preserve"> a</w:t>
            </w:r>
            <w:r w:rsidRPr="00407017">
              <w:rPr>
                <w:rFonts w:ascii="Times New Roman" w:hAnsi="Times New Roman" w:cs="Times New Roman"/>
                <w:lang w:val="es"/>
              </w:rPr>
              <w:t xml:space="preserve"> anexo </w:t>
            </w:r>
            <w:r w:rsidR="00E322C6">
              <w:rPr>
                <w:rFonts w:ascii="Times New Roman" w:hAnsi="Times New Roman" w:cs="Times New Roman"/>
                <w:lang w:val="es"/>
              </w:rPr>
              <w:t>2</w:t>
            </w:r>
            <w:r w:rsidR="004E5ED0" w:rsidRPr="00407017">
              <w:rPr>
                <w:rFonts w:ascii="Times New Roman" w:hAnsi="Times New Roman" w:cs="Times New Roman"/>
                <w:lang w:val="es"/>
              </w:rPr>
              <w:t>.</w:t>
            </w:r>
          </w:p>
          <w:p w14:paraId="5F62BCEB" w14:textId="77777777" w:rsidR="004E5ED0" w:rsidRPr="00407017" w:rsidRDefault="004E5ED0" w:rsidP="004E5ED0">
            <w:pPr>
              <w:pStyle w:val="ListParagraph"/>
              <w:jc w:val="both"/>
              <w:rPr>
                <w:rFonts w:ascii="Times New Roman" w:hAnsi="Times New Roman" w:cs="Times New Roman"/>
                <w:lang w:val="es"/>
              </w:rPr>
            </w:pPr>
          </w:p>
          <w:p w14:paraId="08433CDC" w14:textId="5496E602" w:rsidR="00D774C9" w:rsidRPr="00407017" w:rsidRDefault="00B76B7E" w:rsidP="0055146F">
            <w:pPr>
              <w:pStyle w:val="ListParagraph"/>
              <w:numPr>
                <w:ilvl w:val="0"/>
                <w:numId w:val="12"/>
              </w:numPr>
              <w:ind w:left="272" w:hanging="272"/>
              <w:jc w:val="both"/>
              <w:rPr>
                <w:rFonts w:ascii="Times New Roman" w:hAnsi="Times New Roman" w:cs="Times New Roman"/>
                <w:lang w:val="es"/>
              </w:rPr>
            </w:pPr>
            <w:r w:rsidRPr="00407017">
              <w:rPr>
                <w:rFonts w:ascii="Times New Roman" w:hAnsi="Times New Roman" w:cs="Times New Roman"/>
                <w:b/>
                <w:u w:val="single"/>
                <w:lang w:val="es"/>
              </w:rPr>
              <w:t xml:space="preserve">Oferta </w:t>
            </w:r>
            <w:r w:rsidR="00B87794" w:rsidRPr="00407017">
              <w:rPr>
                <w:rFonts w:ascii="Times New Roman" w:hAnsi="Times New Roman" w:cs="Times New Roman"/>
                <w:b/>
                <w:u w:val="single"/>
                <w:lang w:val="es"/>
              </w:rPr>
              <w:t>económica</w:t>
            </w:r>
            <w:r w:rsidR="0002133A" w:rsidRPr="00407017">
              <w:rPr>
                <w:rFonts w:ascii="Times New Roman" w:hAnsi="Times New Roman" w:cs="Times New Roman"/>
                <w:b/>
                <w:u w:val="single"/>
                <w:lang w:val="es"/>
              </w:rPr>
              <w:t>.</w:t>
            </w:r>
            <w:r w:rsidRPr="00407017">
              <w:rPr>
                <w:rFonts w:ascii="Times New Roman" w:hAnsi="Times New Roman" w:cs="Times New Roman"/>
                <w:lang w:val="es"/>
              </w:rPr>
              <w:t xml:space="preserve"> </w:t>
            </w:r>
            <w:r w:rsidR="0003251D" w:rsidRPr="00407017">
              <w:rPr>
                <w:rFonts w:ascii="Times New Roman" w:hAnsi="Times New Roman" w:cs="Times New Roman"/>
                <w:lang w:val="es"/>
              </w:rPr>
              <w:t>En la oferta económica, los solicitantes deben detallar el valor de</w:t>
            </w:r>
            <w:r w:rsidR="00C52B1A">
              <w:rPr>
                <w:rFonts w:ascii="Times New Roman" w:hAnsi="Times New Roman" w:cs="Times New Roman"/>
                <w:lang w:val="es"/>
              </w:rPr>
              <w:t xml:space="preserve"> </w:t>
            </w:r>
            <w:r w:rsidR="00C52B1A" w:rsidRPr="00C52B1A">
              <w:rPr>
                <w:rFonts w:ascii="Times New Roman" w:hAnsi="Times New Roman" w:cs="Times New Roman"/>
                <w:b/>
                <w:bCs/>
                <w:u w:val="single"/>
                <w:lang w:val="es"/>
              </w:rPr>
              <w:t>su tarifa horaria</w:t>
            </w:r>
            <w:r w:rsidR="00C52B1A">
              <w:rPr>
                <w:rFonts w:ascii="Times New Roman" w:hAnsi="Times New Roman" w:cs="Times New Roman"/>
                <w:lang w:val="es"/>
              </w:rPr>
              <w:t xml:space="preserve"> para el cálculo de</w:t>
            </w:r>
            <w:r w:rsidR="0003251D" w:rsidRPr="00407017">
              <w:rPr>
                <w:rFonts w:ascii="Times New Roman" w:hAnsi="Times New Roman" w:cs="Times New Roman"/>
                <w:lang w:val="es"/>
              </w:rPr>
              <w:t xml:space="preserve"> los honorarios de </w:t>
            </w:r>
            <w:r w:rsidR="008C5A32">
              <w:rPr>
                <w:rFonts w:ascii="Times New Roman" w:hAnsi="Times New Roman" w:cs="Times New Roman"/>
                <w:lang w:val="es"/>
              </w:rPr>
              <w:t xml:space="preserve">la </w:t>
            </w:r>
            <w:r w:rsidR="0003251D" w:rsidRPr="00407017">
              <w:rPr>
                <w:rFonts w:ascii="Times New Roman" w:hAnsi="Times New Roman" w:cs="Times New Roman"/>
                <w:lang w:val="es"/>
              </w:rPr>
              <w:t>consultoría</w:t>
            </w:r>
            <w:r w:rsidR="003F0BC6" w:rsidRPr="00407017">
              <w:rPr>
                <w:rFonts w:ascii="Times New Roman" w:hAnsi="Times New Roman" w:cs="Times New Roman"/>
                <w:lang w:val="es"/>
              </w:rPr>
              <w:t>.</w:t>
            </w:r>
          </w:p>
          <w:p w14:paraId="7E578E6B" w14:textId="77777777" w:rsidR="00615540" w:rsidRPr="00407017" w:rsidRDefault="00615540" w:rsidP="71AB8248">
            <w:pPr>
              <w:pStyle w:val="ListParagraph"/>
              <w:jc w:val="both"/>
              <w:rPr>
                <w:rFonts w:ascii="Times New Roman" w:hAnsi="Times New Roman" w:cs="Times New Roman"/>
                <w:lang w:val="es"/>
              </w:rPr>
            </w:pPr>
          </w:p>
          <w:p w14:paraId="0A6A05F7" w14:textId="77777777" w:rsidR="00615540" w:rsidRPr="00407017" w:rsidRDefault="00615540" w:rsidP="71AB8248">
            <w:pPr>
              <w:pStyle w:val="ListParagraph"/>
              <w:jc w:val="both"/>
              <w:rPr>
                <w:rFonts w:ascii="Times New Roman" w:hAnsi="Times New Roman" w:cs="Times New Roman"/>
                <w:lang w:val="es"/>
              </w:rPr>
            </w:pPr>
          </w:p>
          <w:p w14:paraId="59BEFD7D" w14:textId="77777777" w:rsidR="00E2041B" w:rsidRPr="00407017" w:rsidRDefault="00E2041B" w:rsidP="0055146F">
            <w:pPr>
              <w:pStyle w:val="ListParagraph"/>
              <w:numPr>
                <w:ilvl w:val="1"/>
                <w:numId w:val="7"/>
              </w:numPr>
              <w:jc w:val="both"/>
              <w:rPr>
                <w:rFonts w:ascii="Times New Roman" w:hAnsi="Times New Roman" w:cs="Times New Roman"/>
                <w:lang w:val="es-ES"/>
              </w:rPr>
            </w:pPr>
            <w:r w:rsidRPr="00407017">
              <w:rPr>
                <w:rFonts w:ascii="Times New Roman" w:hAnsi="Times New Roman" w:cs="Times New Roman"/>
                <w:lang w:val="es-ES"/>
              </w:rPr>
              <w:t xml:space="preserve">Tomar nota, que con base Artículo 156 del Código Tributario de El Salvador – Retención por prestación de servicios – Counterpart deberá retener el 10% en </w:t>
            </w:r>
            <w:r w:rsidRPr="00407017">
              <w:rPr>
                <w:rFonts w:ascii="Times New Roman" w:hAnsi="Times New Roman" w:cs="Times New Roman"/>
                <w:lang w:val="es-ES"/>
              </w:rPr>
              <w:lastRenderedPageBreak/>
              <w:t>concepto de Impuesto sobre la Renta a todo pago efectuado a personas naturales.</w:t>
            </w:r>
          </w:p>
          <w:p w14:paraId="159E7F47" w14:textId="77777777" w:rsidR="00A72FC1" w:rsidRPr="00407017" w:rsidRDefault="00A72FC1" w:rsidP="00A72FC1">
            <w:pPr>
              <w:jc w:val="both"/>
              <w:rPr>
                <w:rFonts w:ascii="Times New Roman" w:hAnsi="Times New Roman" w:cs="Times New Roman"/>
                <w:lang w:val="es"/>
              </w:rPr>
            </w:pPr>
          </w:p>
          <w:p w14:paraId="497AB39A" w14:textId="6F07B7BB" w:rsidR="00F845FD" w:rsidRDefault="001D7D7E" w:rsidP="00E30BDD">
            <w:pPr>
              <w:jc w:val="both"/>
              <w:rPr>
                <w:rFonts w:ascii="Times New Roman" w:hAnsi="Times New Roman" w:cs="Times New Roman"/>
                <w:lang w:val="es"/>
              </w:rPr>
            </w:pPr>
            <w:r w:rsidRPr="00407017">
              <w:rPr>
                <w:rFonts w:ascii="Times New Roman" w:hAnsi="Times New Roman" w:cs="Times New Roman"/>
                <w:lang w:val="es"/>
              </w:rPr>
              <w:t xml:space="preserve">Todas las solicitudes deben enviarse a </w:t>
            </w:r>
            <w:hyperlink r:id="rId12" w:history="1">
              <w:r w:rsidR="00E2041B" w:rsidRPr="00407017">
                <w:rPr>
                  <w:rStyle w:val="Hyperlink"/>
                  <w:rFonts w:ascii="Times New Roman" w:hAnsi="Times New Roman" w:cs="Times New Roman"/>
                </w:rPr>
                <w:t>compras.sv1119@counterpart.org</w:t>
              </w:r>
            </w:hyperlink>
            <w:r w:rsidR="00E2041B" w:rsidRPr="00407017">
              <w:rPr>
                <w:rFonts w:ascii="Times New Roman" w:hAnsi="Times New Roman" w:cs="Times New Roman"/>
              </w:rPr>
              <w:t xml:space="preserve"> </w:t>
            </w:r>
            <w:r w:rsidR="00620F66" w:rsidRPr="00407017">
              <w:rPr>
                <w:rFonts w:ascii="Times New Roman" w:hAnsi="Times New Roman" w:cs="Times New Roman"/>
                <w:lang w:val="es"/>
              </w:rPr>
              <w:t xml:space="preserve"> </w:t>
            </w:r>
            <w:r w:rsidR="008F690A" w:rsidRPr="00407017">
              <w:rPr>
                <w:rFonts w:ascii="Times New Roman" w:hAnsi="Times New Roman" w:cs="Times New Roman"/>
                <w:lang w:val="es"/>
              </w:rPr>
              <w:t xml:space="preserve">con el asunto </w:t>
            </w:r>
            <w:r w:rsidR="00FE2BB7">
              <w:rPr>
                <w:rFonts w:ascii="Times New Roman" w:hAnsi="Times New Roman" w:cs="Times New Roman"/>
                <w:lang w:val="es"/>
              </w:rPr>
              <w:t>“</w:t>
            </w:r>
            <w:r w:rsidR="00E2041B" w:rsidRPr="00407017">
              <w:rPr>
                <w:rFonts w:ascii="Times New Roman" w:hAnsi="Times New Roman" w:cs="Times New Roman"/>
                <w:lang w:val="es"/>
              </w:rPr>
              <w:t xml:space="preserve">RFIC </w:t>
            </w:r>
            <w:r w:rsidR="00FE2BB7">
              <w:rPr>
                <w:rFonts w:ascii="Times New Roman" w:hAnsi="Times New Roman" w:cs="Times New Roman"/>
                <w:lang w:val="es"/>
              </w:rPr>
              <w:t>0</w:t>
            </w:r>
            <w:r w:rsidR="00E2041B" w:rsidRPr="00407017">
              <w:rPr>
                <w:rFonts w:ascii="Times New Roman" w:hAnsi="Times New Roman" w:cs="Times New Roman"/>
                <w:lang w:val="es"/>
              </w:rPr>
              <w:t>08 Y1 2024.</w:t>
            </w:r>
            <w:r w:rsidR="00FE2BB7">
              <w:rPr>
                <w:rFonts w:ascii="Times New Roman" w:hAnsi="Times New Roman" w:cs="Times New Roman"/>
                <w:lang w:val="es"/>
              </w:rPr>
              <w:t>”</w:t>
            </w:r>
          </w:p>
          <w:p w14:paraId="16042A4D" w14:textId="77777777" w:rsidR="00FE2BB7" w:rsidRPr="00407017" w:rsidRDefault="00FE2BB7" w:rsidP="00E30BDD">
            <w:pPr>
              <w:jc w:val="both"/>
              <w:rPr>
                <w:rFonts w:ascii="Times New Roman" w:hAnsi="Times New Roman" w:cs="Times New Roman"/>
                <w:lang w:val="es"/>
              </w:rPr>
            </w:pPr>
          </w:p>
          <w:p w14:paraId="1A6948DC" w14:textId="733A0ED8" w:rsidR="001D7D7E" w:rsidRPr="00407017" w:rsidRDefault="001D7D7E" w:rsidP="0055146F">
            <w:pPr>
              <w:pStyle w:val="ListParagraph"/>
              <w:numPr>
                <w:ilvl w:val="0"/>
                <w:numId w:val="13"/>
              </w:numPr>
              <w:jc w:val="both"/>
              <w:rPr>
                <w:rFonts w:ascii="Times New Roman" w:eastAsia="Calibri Light" w:hAnsi="Times New Roman" w:cs="Times New Roman"/>
                <w:b/>
                <w:bCs/>
                <w:lang w:val="es"/>
              </w:rPr>
            </w:pPr>
            <w:r w:rsidRPr="00407017">
              <w:rPr>
                <w:rFonts w:ascii="Times New Roman" w:eastAsia="Calibri Light" w:hAnsi="Times New Roman" w:cs="Times New Roman"/>
                <w:b/>
                <w:bCs/>
                <w:lang w:val="es"/>
              </w:rPr>
              <w:t>C</w:t>
            </w:r>
            <w:r w:rsidR="008A2B92" w:rsidRPr="00407017">
              <w:rPr>
                <w:rFonts w:ascii="Times New Roman" w:eastAsia="Calibri Light" w:hAnsi="Times New Roman" w:cs="Times New Roman"/>
                <w:b/>
                <w:bCs/>
                <w:lang w:val="es"/>
              </w:rPr>
              <w:t>u</w:t>
            </w:r>
            <w:r w:rsidRPr="00407017">
              <w:rPr>
                <w:rFonts w:ascii="Times New Roman" w:eastAsia="Calibri Light" w:hAnsi="Times New Roman" w:cs="Times New Roman"/>
                <w:b/>
                <w:bCs/>
                <w:lang w:val="es"/>
              </w:rPr>
              <w:t>alificaciones</w:t>
            </w:r>
            <w:r w:rsidR="00D066BB" w:rsidRPr="00407017">
              <w:rPr>
                <w:rFonts w:ascii="Times New Roman" w:eastAsia="Calibri Light" w:hAnsi="Times New Roman" w:cs="Times New Roman"/>
                <w:b/>
                <w:bCs/>
                <w:lang w:val="es"/>
              </w:rPr>
              <w:t xml:space="preserve"> </w:t>
            </w:r>
            <w:r w:rsidR="00720DA9" w:rsidRPr="00407017">
              <w:rPr>
                <w:rFonts w:ascii="Times New Roman" w:eastAsia="Calibri Light" w:hAnsi="Times New Roman" w:cs="Times New Roman"/>
                <w:b/>
                <w:bCs/>
                <w:lang w:val="es"/>
              </w:rPr>
              <w:t>mínimas</w:t>
            </w:r>
            <w:r w:rsidR="00470A82" w:rsidRPr="00407017">
              <w:rPr>
                <w:rFonts w:ascii="Times New Roman" w:eastAsia="Calibri Light" w:hAnsi="Times New Roman" w:cs="Times New Roman"/>
                <w:b/>
                <w:bCs/>
                <w:lang w:val="es"/>
              </w:rPr>
              <w:t xml:space="preserve"> requeridas</w:t>
            </w:r>
          </w:p>
          <w:p w14:paraId="1B70CD6F" w14:textId="1A2B12F1" w:rsidR="005A66FA" w:rsidRPr="00407017" w:rsidRDefault="005A66FA" w:rsidP="00E30BDD">
            <w:pPr>
              <w:pStyle w:val="ListParagraph"/>
              <w:pBdr>
                <w:top w:val="nil"/>
                <w:left w:val="nil"/>
                <w:bottom w:val="nil"/>
                <w:right w:val="nil"/>
                <w:between w:val="nil"/>
              </w:pBdr>
              <w:jc w:val="both"/>
              <w:rPr>
                <w:rFonts w:ascii="Times New Roman" w:eastAsia="Calibri Light" w:hAnsi="Times New Roman" w:cs="Times New Roman"/>
                <w:lang w:val="es"/>
              </w:rPr>
            </w:pPr>
          </w:p>
          <w:p w14:paraId="774D1D28" w14:textId="1F8CD967" w:rsidR="00587DB0" w:rsidRPr="00407017" w:rsidRDefault="001F5E62"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lang w:val="es"/>
              </w:rPr>
              <w:t xml:space="preserve">Profesional </w:t>
            </w:r>
            <w:r w:rsidR="001122EB" w:rsidRPr="00407017">
              <w:rPr>
                <w:rFonts w:ascii="Times New Roman" w:eastAsia="Calibri Light" w:hAnsi="Times New Roman" w:cs="Times New Roman"/>
                <w:lang w:val="es"/>
              </w:rPr>
              <w:t>en las áreas de</w:t>
            </w:r>
            <w:r w:rsidR="00A50640" w:rsidRPr="00407017">
              <w:rPr>
                <w:rFonts w:ascii="Times New Roman" w:eastAsia="Calibri Light" w:hAnsi="Times New Roman" w:cs="Times New Roman"/>
                <w:lang w:val="es"/>
              </w:rPr>
              <w:t xml:space="preserve"> </w:t>
            </w:r>
            <w:r w:rsidR="000622FA" w:rsidRPr="00407017">
              <w:rPr>
                <w:rFonts w:ascii="Times New Roman" w:eastAsia="Calibri Light" w:hAnsi="Times New Roman" w:cs="Times New Roman"/>
                <w:lang w:val="es"/>
              </w:rPr>
              <w:t>sistemas informáticos</w:t>
            </w:r>
            <w:r w:rsidR="00E61F7F" w:rsidRPr="00407017">
              <w:rPr>
                <w:rFonts w:ascii="Times New Roman" w:eastAsia="Calibri Light" w:hAnsi="Times New Roman" w:cs="Times New Roman"/>
                <w:lang w:val="es"/>
              </w:rPr>
              <w:t xml:space="preserve"> o ciencias de la computación</w:t>
            </w:r>
            <w:r w:rsidR="008519B9" w:rsidRPr="00407017">
              <w:rPr>
                <w:rFonts w:ascii="Times New Roman" w:eastAsia="Calibri Light" w:hAnsi="Times New Roman" w:cs="Times New Roman"/>
                <w:lang w:val="es"/>
              </w:rPr>
              <w:t xml:space="preserve">. </w:t>
            </w:r>
            <w:r w:rsidR="001C22BE" w:rsidRPr="00407017">
              <w:rPr>
                <w:rFonts w:ascii="Times New Roman" w:eastAsia="Calibri Light" w:hAnsi="Times New Roman" w:cs="Times New Roman"/>
                <w:lang w:val="es"/>
              </w:rPr>
              <w:t xml:space="preserve">Se valorarán estudios </w:t>
            </w:r>
            <w:r w:rsidR="00273A20" w:rsidRPr="00407017">
              <w:rPr>
                <w:rFonts w:ascii="Times New Roman" w:eastAsia="Calibri Light" w:hAnsi="Times New Roman" w:cs="Times New Roman"/>
                <w:lang w:val="es"/>
              </w:rPr>
              <w:t xml:space="preserve">complementarios en </w:t>
            </w:r>
            <w:r w:rsidR="008D1BF3" w:rsidRPr="00407017">
              <w:rPr>
                <w:rFonts w:ascii="Times New Roman" w:eastAsia="Calibri Light" w:hAnsi="Times New Roman" w:cs="Times New Roman"/>
                <w:lang w:val="es"/>
              </w:rPr>
              <w:t xml:space="preserve">el manejo de sitios </w:t>
            </w:r>
            <w:r w:rsidR="00F6316E" w:rsidRPr="00407017">
              <w:rPr>
                <w:rFonts w:ascii="Times New Roman" w:eastAsia="Calibri Light" w:hAnsi="Times New Roman" w:cs="Times New Roman"/>
                <w:lang w:val="es"/>
              </w:rPr>
              <w:t>“</w:t>
            </w:r>
            <w:proofErr w:type="spellStart"/>
            <w:r w:rsidR="00F6316E" w:rsidRPr="00407017">
              <w:rPr>
                <w:rFonts w:ascii="Times New Roman" w:eastAsia="Calibri Light" w:hAnsi="Times New Roman" w:cs="Times New Roman"/>
              </w:rPr>
              <w:t>Learning</w:t>
            </w:r>
            <w:proofErr w:type="spellEnd"/>
            <w:r w:rsidR="00F6316E" w:rsidRPr="00407017">
              <w:rPr>
                <w:rFonts w:ascii="Times New Roman" w:eastAsia="Calibri Light" w:hAnsi="Times New Roman" w:cs="Times New Roman"/>
              </w:rPr>
              <w:t xml:space="preserve"> Management </w:t>
            </w:r>
            <w:proofErr w:type="spellStart"/>
            <w:r w:rsidR="00F6316E" w:rsidRPr="00407017">
              <w:rPr>
                <w:rFonts w:ascii="Times New Roman" w:eastAsia="Calibri Light" w:hAnsi="Times New Roman" w:cs="Times New Roman"/>
              </w:rPr>
              <w:t>System</w:t>
            </w:r>
            <w:proofErr w:type="spellEnd"/>
            <w:r w:rsidR="00F6316E" w:rsidRPr="00407017">
              <w:rPr>
                <w:rFonts w:ascii="Times New Roman" w:eastAsia="Calibri Light" w:hAnsi="Times New Roman" w:cs="Times New Roman"/>
              </w:rPr>
              <w:t>”</w:t>
            </w:r>
            <w:r w:rsidR="00F6316E" w:rsidRPr="00407017">
              <w:rPr>
                <w:rFonts w:ascii="Times New Roman" w:eastAsia="Calibri Light" w:hAnsi="Times New Roman" w:cs="Times New Roman"/>
                <w:lang w:val="es"/>
              </w:rPr>
              <w:t xml:space="preserve"> </w:t>
            </w:r>
            <w:r w:rsidR="00A37A1C" w:rsidRPr="00407017">
              <w:rPr>
                <w:rFonts w:ascii="Times New Roman" w:eastAsia="Calibri Light" w:hAnsi="Times New Roman" w:cs="Times New Roman"/>
                <w:lang w:val="es"/>
              </w:rPr>
              <w:t>(</w:t>
            </w:r>
            <w:r w:rsidR="008D1BF3" w:rsidRPr="00407017">
              <w:rPr>
                <w:rFonts w:ascii="Times New Roman" w:eastAsia="Calibri Light" w:hAnsi="Times New Roman" w:cs="Times New Roman"/>
                <w:lang w:val="es"/>
              </w:rPr>
              <w:t>LMS</w:t>
            </w:r>
            <w:r w:rsidR="00A37A1C" w:rsidRPr="00407017">
              <w:rPr>
                <w:rFonts w:ascii="Times New Roman" w:eastAsia="Calibri Light" w:hAnsi="Times New Roman" w:cs="Times New Roman"/>
                <w:lang w:val="es"/>
              </w:rPr>
              <w:t>)</w:t>
            </w:r>
            <w:r w:rsidR="008D1BF3" w:rsidRPr="00407017">
              <w:rPr>
                <w:rFonts w:ascii="Times New Roman" w:eastAsia="Calibri Light" w:hAnsi="Times New Roman" w:cs="Times New Roman"/>
                <w:lang w:val="es"/>
              </w:rPr>
              <w:t>.</w:t>
            </w:r>
          </w:p>
          <w:p w14:paraId="76DC7099" w14:textId="1B4C99D2" w:rsidR="00470A82" w:rsidRPr="00407017" w:rsidRDefault="00226878"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lang w:val="es"/>
              </w:rPr>
              <w:t xml:space="preserve">Al menos </w:t>
            </w:r>
            <w:r w:rsidR="00470A82" w:rsidRPr="00407017">
              <w:rPr>
                <w:rFonts w:ascii="Times New Roman" w:eastAsia="Calibri Light" w:hAnsi="Times New Roman" w:cs="Times New Roman"/>
                <w:lang w:val="es"/>
              </w:rPr>
              <w:t>dos (</w:t>
            </w:r>
            <w:r w:rsidR="00F91F1C" w:rsidRPr="00407017">
              <w:rPr>
                <w:rFonts w:ascii="Times New Roman" w:eastAsia="Calibri Light" w:hAnsi="Times New Roman" w:cs="Times New Roman"/>
                <w:lang w:val="es"/>
              </w:rPr>
              <w:t>2</w:t>
            </w:r>
            <w:r w:rsidR="00470A82" w:rsidRPr="00407017">
              <w:rPr>
                <w:rFonts w:ascii="Times New Roman" w:eastAsia="Calibri Light" w:hAnsi="Times New Roman" w:cs="Times New Roman"/>
                <w:lang w:val="es"/>
              </w:rPr>
              <w:t>)</w:t>
            </w:r>
            <w:r w:rsidRPr="00407017">
              <w:rPr>
                <w:rFonts w:ascii="Times New Roman" w:eastAsia="Calibri Light" w:hAnsi="Times New Roman" w:cs="Times New Roman"/>
                <w:lang w:val="es"/>
              </w:rPr>
              <w:t xml:space="preserve"> años de experiencia </w:t>
            </w:r>
            <w:r w:rsidR="007E231F" w:rsidRPr="00407017">
              <w:rPr>
                <w:rFonts w:ascii="Times New Roman" w:eastAsia="Calibri Light" w:hAnsi="Times New Roman" w:cs="Times New Roman"/>
                <w:lang w:val="es"/>
              </w:rPr>
              <w:t xml:space="preserve">profesional en </w:t>
            </w:r>
            <w:r w:rsidR="00F35DEC" w:rsidRPr="00407017">
              <w:rPr>
                <w:rFonts w:ascii="Times New Roman" w:eastAsia="Calibri Light" w:hAnsi="Times New Roman" w:cs="Times New Roman"/>
                <w:lang w:val="es"/>
              </w:rPr>
              <w:t xml:space="preserve">la </w:t>
            </w:r>
            <w:r w:rsidR="00C47DC5" w:rsidRPr="00407017">
              <w:rPr>
                <w:rFonts w:ascii="Times New Roman" w:eastAsia="Calibri Light" w:hAnsi="Times New Roman" w:cs="Times New Roman"/>
              </w:rPr>
              <w:t>administración</w:t>
            </w:r>
            <w:r w:rsidR="008B704E" w:rsidRPr="00407017">
              <w:rPr>
                <w:rFonts w:ascii="Times New Roman" w:eastAsia="Calibri Light" w:hAnsi="Times New Roman" w:cs="Times New Roman"/>
              </w:rPr>
              <w:t xml:space="preserve"> </w:t>
            </w:r>
            <w:r w:rsidR="00F35DEC" w:rsidRPr="00407017">
              <w:rPr>
                <w:rFonts w:ascii="Times New Roman" w:eastAsia="Calibri Light" w:hAnsi="Times New Roman" w:cs="Times New Roman"/>
              </w:rPr>
              <w:t xml:space="preserve">de sitios LMS </w:t>
            </w:r>
            <w:r w:rsidR="00F6316E" w:rsidRPr="00407017">
              <w:rPr>
                <w:rFonts w:ascii="Times New Roman" w:eastAsia="Calibri Light" w:hAnsi="Times New Roman" w:cs="Times New Roman"/>
              </w:rPr>
              <w:t xml:space="preserve">tales como </w:t>
            </w:r>
            <w:r w:rsidR="00F35DEC" w:rsidRPr="00407017">
              <w:rPr>
                <w:rFonts w:ascii="Times New Roman" w:eastAsia="Calibri Light" w:hAnsi="Times New Roman" w:cs="Times New Roman"/>
              </w:rPr>
              <w:t>Moodle 3.x o superior</w:t>
            </w:r>
            <w:r w:rsidR="00A2242B" w:rsidRPr="00407017">
              <w:rPr>
                <w:rFonts w:ascii="Times New Roman" w:eastAsia="Calibri Light" w:hAnsi="Times New Roman" w:cs="Times New Roman"/>
              </w:rPr>
              <w:t xml:space="preserve">. </w:t>
            </w:r>
          </w:p>
          <w:p w14:paraId="17442165" w14:textId="72E0857F" w:rsidR="00CA52AC" w:rsidRPr="00407017" w:rsidRDefault="00A2242B" w:rsidP="0055146F">
            <w:pPr>
              <w:pStyle w:val="ListParagraph"/>
              <w:numPr>
                <w:ilvl w:val="0"/>
                <w:numId w:val="9"/>
              </w:numPr>
              <w:jc w:val="both"/>
              <w:rPr>
                <w:rFonts w:ascii="Times New Roman" w:eastAsia="Calibri Light" w:hAnsi="Times New Roman" w:cs="Times New Roman"/>
                <w:lang w:val="es"/>
              </w:rPr>
            </w:pPr>
            <w:r w:rsidRPr="27BD3183">
              <w:rPr>
                <w:rFonts w:ascii="Times New Roman" w:eastAsia="Calibri Light" w:hAnsi="Times New Roman" w:cs="Times New Roman"/>
              </w:rPr>
              <w:t xml:space="preserve">Deseable </w:t>
            </w:r>
            <w:r w:rsidR="47656231" w:rsidRPr="27BD3183">
              <w:rPr>
                <w:rFonts w:ascii="Times New Roman" w:eastAsia="Calibri Light" w:hAnsi="Times New Roman" w:cs="Times New Roman"/>
              </w:rPr>
              <w:t>experiencia</w:t>
            </w:r>
            <w:r w:rsidR="384B30A1" w:rsidRPr="27BD3183">
              <w:rPr>
                <w:rFonts w:ascii="Times New Roman" w:eastAsia="Calibri Light" w:hAnsi="Times New Roman" w:cs="Times New Roman"/>
              </w:rPr>
              <w:t xml:space="preserve"> generando </w:t>
            </w:r>
            <w:r w:rsidR="00CA52AC" w:rsidRPr="27BD3183">
              <w:rPr>
                <w:rFonts w:ascii="Times New Roman" w:eastAsia="Calibri Light" w:hAnsi="Times New Roman" w:cs="Times New Roman"/>
              </w:rPr>
              <w:t>informe</w:t>
            </w:r>
            <w:r w:rsidR="0095259F" w:rsidRPr="27BD3183">
              <w:rPr>
                <w:rFonts w:ascii="Times New Roman" w:eastAsia="Calibri Light" w:hAnsi="Times New Roman" w:cs="Times New Roman"/>
              </w:rPr>
              <w:t>s</w:t>
            </w:r>
            <w:r w:rsidR="00CA52AC" w:rsidRPr="27BD3183">
              <w:rPr>
                <w:rFonts w:ascii="Times New Roman" w:eastAsia="Calibri Light" w:hAnsi="Times New Roman" w:cs="Times New Roman"/>
              </w:rPr>
              <w:t xml:space="preserve"> </w:t>
            </w:r>
            <w:r w:rsidR="6857FADB" w:rsidRPr="27BD3183">
              <w:rPr>
                <w:rFonts w:ascii="Times New Roman" w:eastAsia="Calibri Light" w:hAnsi="Times New Roman" w:cs="Times New Roman"/>
              </w:rPr>
              <w:t>técnicos</w:t>
            </w:r>
            <w:r w:rsidR="20365D74" w:rsidRPr="27BD3183">
              <w:rPr>
                <w:rFonts w:ascii="Times New Roman" w:eastAsia="Calibri Light" w:hAnsi="Times New Roman" w:cs="Times New Roman"/>
              </w:rPr>
              <w:t>, estadísticos, o similares</w:t>
            </w:r>
            <w:r w:rsidR="6857FADB" w:rsidRPr="27BD3183">
              <w:rPr>
                <w:rFonts w:ascii="Times New Roman" w:eastAsia="Calibri Light" w:hAnsi="Times New Roman" w:cs="Times New Roman"/>
              </w:rPr>
              <w:t xml:space="preserve"> </w:t>
            </w:r>
            <w:r w:rsidR="7852C9AC" w:rsidRPr="27BD3183">
              <w:rPr>
                <w:rFonts w:ascii="Times New Roman" w:eastAsia="Calibri Light" w:hAnsi="Times New Roman" w:cs="Times New Roman"/>
              </w:rPr>
              <w:t xml:space="preserve">en </w:t>
            </w:r>
            <w:r w:rsidR="00CA52AC" w:rsidRPr="27BD3183">
              <w:rPr>
                <w:rFonts w:ascii="Times New Roman" w:eastAsia="Calibri Light" w:hAnsi="Times New Roman" w:cs="Times New Roman"/>
              </w:rPr>
              <w:t>plataforma</w:t>
            </w:r>
            <w:r w:rsidR="5AF18B5C" w:rsidRPr="27BD3183">
              <w:rPr>
                <w:rFonts w:ascii="Times New Roman" w:eastAsia="Calibri Light" w:hAnsi="Times New Roman" w:cs="Times New Roman"/>
              </w:rPr>
              <w:t>s</w:t>
            </w:r>
            <w:r w:rsidR="6A0A8A20" w:rsidRPr="27BD3183">
              <w:rPr>
                <w:rFonts w:ascii="Times New Roman" w:eastAsia="Calibri Light" w:hAnsi="Times New Roman" w:cs="Times New Roman"/>
              </w:rPr>
              <w:t xml:space="preserve"> MLS</w:t>
            </w:r>
            <w:r w:rsidR="00CA52AC" w:rsidRPr="27BD3183">
              <w:rPr>
                <w:rFonts w:ascii="Times New Roman" w:eastAsia="Calibri Light" w:hAnsi="Times New Roman" w:cs="Times New Roman"/>
              </w:rPr>
              <w:t xml:space="preserve">. </w:t>
            </w:r>
          </w:p>
          <w:p w14:paraId="38AE6CF8" w14:textId="13F29E57" w:rsidR="00F06CD6" w:rsidRPr="00407017" w:rsidRDefault="00CA52AC"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rPr>
              <w:t xml:space="preserve">Experiencia </w:t>
            </w:r>
            <w:r w:rsidR="00470A82" w:rsidRPr="00407017">
              <w:rPr>
                <w:rFonts w:ascii="Times New Roman" w:eastAsia="Calibri Light" w:hAnsi="Times New Roman" w:cs="Times New Roman"/>
              </w:rPr>
              <w:t xml:space="preserve">demostrable </w:t>
            </w:r>
            <w:r w:rsidRPr="00407017">
              <w:rPr>
                <w:rFonts w:ascii="Times New Roman" w:eastAsia="Calibri Light" w:hAnsi="Times New Roman" w:cs="Times New Roman"/>
              </w:rPr>
              <w:t>en</w:t>
            </w:r>
            <w:r w:rsidR="00E56C29" w:rsidRPr="00407017">
              <w:rPr>
                <w:rFonts w:ascii="Times New Roman" w:eastAsia="Calibri Light" w:hAnsi="Times New Roman" w:cs="Times New Roman"/>
              </w:rPr>
              <w:t xml:space="preserve"> </w:t>
            </w:r>
            <w:r w:rsidR="00DE5ED3" w:rsidRPr="00407017">
              <w:rPr>
                <w:rFonts w:ascii="Times New Roman" w:eastAsia="Calibri Light" w:hAnsi="Times New Roman" w:cs="Times New Roman"/>
              </w:rPr>
              <w:t>la atención a usuarios para la</w:t>
            </w:r>
            <w:r w:rsidR="00F35DEC" w:rsidRPr="00407017">
              <w:rPr>
                <w:rFonts w:ascii="Times New Roman" w:eastAsia="Calibri Light" w:hAnsi="Times New Roman" w:cs="Times New Roman"/>
              </w:rPr>
              <w:t xml:space="preserve"> resolución de fallas</w:t>
            </w:r>
            <w:r w:rsidR="006F3F5F" w:rsidRPr="00407017">
              <w:rPr>
                <w:rFonts w:ascii="Times New Roman" w:eastAsia="Calibri Light" w:hAnsi="Times New Roman" w:cs="Times New Roman"/>
              </w:rPr>
              <w:t xml:space="preserve"> técnicas</w:t>
            </w:r>
            <w:r w:rsidR="00A0565F" w:rsidRPr="00407017">
              <w:rPr>
                <w:rFonts w:ascii="Times New Roman" w:eastAsia="Calibri Light" w:hAnsi="Times New Roman" w:cs="Times New Roman"/>
              </w:rPr>
              <w:t xml:space="preserve"> en plataformas o sitios LMS</w:t>
            </w:r>
            <w:r w:rsidR="006F3F5F" w:rsidRPr="00407017">
              <w:rPr>
                <w:rFonts w:ascii="Times New Roman" w:eastAsia="Calibri Light" w:hAnsi="Times New Roman" w:cs="Times New Roman"/>
              </w:rPr>
              <w:t xml:space="preserve">. </w:t>
            </w:r>
          </w:p>
          <w:p w14:paraId="7EEE7882" w14:textId="393BCBBE" w:rsidR="00340673" w:rsidRPr="00407017" w:rsidRDefault="004E6696" w:rsidP="0055146F">
            <w:pPr>
              <w:pStyle w:val="ListParagraph"/>
              <w:numPr>
                <w:ilvl w:val="0"/>
                <w:numId w:val="9"/>
              </w:numPr>
              <w:jc w:val="both"/>
              <w:rPr>
                <w:rFonts w:ascii="Times New Roman" w:eastAsia="Calibri Light" w:hAnsi="Times New Roman" w:cs="Times New Roman"/>
                <w:lang w:val="es"/>
              </w:rPr>
            </w:pPr>
            <w:r w:rsidRPr="00407017">
              <w:rPr>
                <w:rFonts w:ascii="Times New Roman" w:eastAsia="Calibri Light" w:hAnsi="Times New Roman" w:cs="Times New Roman"/>
                <w:lang w:val="es"/>
              </w:rPr>
              <w:t xml:space="preserve">Habilidad comprobable para </w:t>
            </w:r>
            <w:r w:rsidR="004C162A" w:rsidRPr="00407017">
              <w:rPr>
                <w:rFonts w:ascii="Times New Roman" w:eastAsia="Calibri Light" w:hAnsi="Times New Roman" w:cs="Times New Roman"/>
                <w:lang w:val="es"/>
              </w:rPr>
              <w:t>genera</w:t>
            </w:r>
            <w:r w:rsidRPr="00407017">
              <w:rPr>
                <w:rFonts w:ascii="Times New Roman" w:eastAsia="Calibri Light" w:hAnsi="Times New Roman" w:cs="Times New Roman"/>
                <w:lang w:val="es"/>
              </w:rPr>
              <w:t>r</w:t>
            </w:r>
            <w:r w:rsidR="004C162A" w:rsidRPr="00407017">
              <w:rPr>
                <w:rFonts w:ascii="Times New Roman" w:eastAsia="Calibri Light" w:hAnsi="Times New Roman" w:cs="Times New Roman"/>
                <w:lang w:val="es"/>
              </w:rPr>
              <w:t xml:space="preserve"> </w:t>
            </w:r>
            <w:r w:rsidR="00690F7C" w:rsidRPr="00407017">
              <w:rPr>
                <w:rFonts w:ascii="Times New Roman" w:eastAsia="Calibri Light" w:hAnsi="Times New Roman" w:cs="Times New Roman"/>
                <w:lang w:val="es"/>
              </w:rPr>
              <w:t xml:space="preserve">tablas </w:t>
            </w:r>
            <w:r w:rsidR="00D23F48" w:rsidRPr="00407017">
              <w:rPr>
                <w:rFonts w:ascii="Times New Roman" w:eastAsia="Calibri Light" w:hAnsi="Times New Roman" w:cs="Times New Roman"/>
                <w:lang w:val="es"/>
              </w:rPr>
              <w:t xml:space="preserve">dinámicas </w:t>
            </w:r>
            <w:r w:rsidR="00161569" w:rsidRPr="00407017">
              <w:rPr>
                <w:rFonts w:ascii="Times New Roman" w:eastAsia="Calibri Light" w:hAnsi="Times New Roman" w:cs="Times New Roman"/>
                <w:lang w:val="es"/>
              </w:rPr>
              <w:t>para la visu</w:t>
            </w:r>
            <w:r w:rsidR="001C0A7C" w:rsidRPr="00407017">
              <w:rPr>
                <w:rFonts w:ascii="Times New Roman" w:eastAsia="Calibri Light" w:hAnsi="Times New Roman" w:cs="Times New Roman"/>
                <w:lang w:val="es"/>
              </w:rPr>
              <w:t>a</w:t>
            </w:r>
            <w:r w:rsidR="00161569" w:rsidRPr="00407017">
              <w:rPr>
                <w:rFonts w:ascii="Times New Roman" w:eastAsia="Calibri Light" w:hAnsi="Times New Roman" w:cs="Times New Roman"/>
                <w:lang w:val="es"/>
              </w:rPr>
              <w:t>l</w:t>
            </w:r>
            <w:r w:rsidR="001C0A7C" w:rsidRPr="00407017">
              <w:rPr>
                <w:rFonts w:ascii="Times New Roman" w:eastAsia="Calibri Light" w:hAnsi="Times New Roman" w:cs="Times New Roman"/>
                <w:lang w:val="es"/>
              </w:rPr>
              <w:t>iza</w:t>
            </w:r>
            <w:r w:rsidR="00161569" w:rsidRPr="00407017">
              <w:rPr>
                <w:rFonts w:ascii="Times New Roman" w:eastAsia="Calibri Light" w:hAnsi="Times New Roman" w:cs="Times New Roman"/>
                <w:lang w:val="es"/>
              </w:rPr>
              <w:t xml:space="preserve">ción de resultados </w:t>
            </w:r>
            <w:r w:rsidR="001C0A7C" w:rsidRPr="00407017">
              <w:rPr>
                <w:rFonts w:ascii="Times New Roman" w:eastAsia="Calibri Light" w:hAnsi="Times New Roman" w:cs="Times New Roman"/>
                <w:lang w:val="es"/>
              </w:rPr>
              <w:t>o gráficos</w:t>
            </w:r>
            <w:r w:rsidR="00A22AB8" w:rsidRPr="00407017">
              <w:rPr>
                <w:rFonts w:ascii="Times New Roman" w:eastAsia="Calibri Light" w:hAnsi="Times New Roman" w:cs="Times New Roman"/>
                <w:lang w:val="es"/>
              </w:rPr>
              <w:t xml:space="preserve">, especialmente de datos derivados de la plataforma Moodle, </w:t>
            </w:r>
            <w:r w:rsidR="00833B6B" w:rsidRPr="00407017">
              <w:rPr>
                <w:rFonts w:ascii="Times New Roman" w:eastAsia="Calibri Light" w:hAnsi="Times New Roman" w:cs="Times New Roman"/>
                <w:lang w:val="es"/>
              </w:rPr>
              <w:t>incluyendo</w:t>
            </w:r>
            <w:r w:rsidR="00A22AB8" w:rsidRPr="00407017">
              <w:rPr>
                <w:rFonts w:ascii="Times New Roman" w:eastAsia="Calibri Light" w:hAnsi="Times New Roman" w:cs="Times New Roman"/>
                <w:lang w:val="es"/>
              </w:rPr>
              <w:t xml:space="preserve"> </w:t>
            </w:r>
            <w:r w:rsidR="00833B6B" w:rsidRPr="00407017">
              <w:rPr>
                <w:rFonts w:ascii="Times New Roman" w:eastAsia="Calibri Light" w:hAnsi="Times New Roman" w:cs="Times New Roman"/>
                <w:lang w:val="es"/>
              </w:rPr>
              <w:t>datos exportados en formato C</w:t>
            </w:r>
            <w:r w:rsidR="001E2F67" w:rsidRPr="00407017">
              <w:rPr>
                <w:rFonts w:ascii="Times New Roman" w:eastAsia="Calibri Light" w:hAnsi="Times New Roman" w:cs="Times New Roman"/>
                <w:lang w:val="es"/>
              </w:rPr>
              <w:t xml:space="preserve">SV, XLSX, etc. </w:t>
            </w:r>
          </w:p>
          <w:p w14:paraId="039AE050" w14:textId="0CB3BD8F" w:rsidR="000B5034" w:rsidRPr="00407017" w:rsidRDefault="00F52149" w:rsidP="0055146F">
            <w:pPr>
              <w:pStyle w:val="ListParagraph"/>
              <w:numPr>
                <w:ilvl w:val="0"/>
                <w:numId w:val="9"/>
              </w:numPr>
              <w:pBdr>
                <w:top w:val="nil"/>
                <w:left w:val="nil"/>
                <w:bottom w:val="nil"/>
                <w:right w:val="nil"/>
                <w:between w:val="nil"/>
              </w:pBdr>
              <w:jc w:val="both"/>
              <w:rPr>
                <w:rFonts w:ascii="Times New Roman" w:hAnsi="Times New Roman" w:cs="Times New Roman"/>
                <w:lang w:val="es"/>
              </w:rPr>
            </w:pPr>
            <w:r w:rsidRPr="00407017">
              <w:rPr>
                <w:rFonts w:ascii="Times New Roman" w:eastAsia="Calibri Light" w:hAnsi="Times New Roman" w:cs="Times New Roman"/>
                <w:lang w:val="es"/>
              </w:rPr>
              <w:t>S</w:t>
            </w:r>
            <w:r w:rsidR="00312E83" w:rsidRPr="00407017">
              <w:rPr>
                <w:rFonts w:ascii="Times New Roman" w:eastAsia="Calibri Light" w:hAnsi="Times New Roman" w:cs="Times New Roman"/>
                <w:lang w:val="es"/>
              </w:rPr>
              <w:t xml:space="preserve">e aceptarán </w:t>
            </w:r>
            <w:r w:rsidR="00DD2D71" w:rsidRPr="00407017">
              <w:rPr>
                <w:rFonts w:ascii="Times New Roman" w:eastAsia="Calibri Light" w:hAnsi="Times New Roman" w:cs="Times New Roman"/>
                <w:lang w:val="es"/>
              </w:rPr>
              <w:t xml:space="preserve">ofertas propuestas </w:t>
            </w:r>
            <w:r w:rsidR="001B058A" w:rsidRPr="00407017">
              <w:rPr>
                <w:rFonts w:ascii="Times New Roman" w:eastAsia="Calibri Light" w:hAnsi="Times New Roman" w:cs="Times New Roman"/>
                <w:lang w:val="es"/>
              </w:rPr>
              <w:t xml:space="preserve">únicamente de </w:t>
            </w:r>
            <w:r w:rsidR="00236D8E" w:rsidRPr="00407017">
              <w:rPr>
                <w:rFonts w:ascii="Times New Roman" w:eastAsia="Calibri Light" w:hAnsi="Times New Roman" w:cs="Times New Roman"/>
                <w:lang w:val="es"/>
              </w:rPr>
              <w:t>consultore</w:t>
            </w:r>
            <w:r w:rsidR="00F82FBE" w:rsidRPr="00407017">
              <w:rPr>
                <w:rFonts w:ascii="Times New Roman" w:eastAsia="Calibri Light" w:hAnsi="Times New Roman" w:cs="Times New Roman"/>
                <w:lang w:val="es"/>
              </w:rPr>
              <w:t>s nacionales</w:t>
            </w:r>
            <w:r w:rsidRPr="00407017">
              <w:rPr>
                <w:rFonts w:ascii="Times New Roman" w:eastAsia="Calibri Light" w:hAnsi="Times New Roman" w:cs="Times New Roman"/>
                <w:lang w:val="es"/>
              </w:rPr>
              <w:t xml:space="preserve">. </w:t>
            </w:r>
          </w:p>
          <w:p w14:paraId="53CD0094" w14:textId="77777777" w:rsidR="005C5158" w:rsidRPr="00407017" w:rsidRDefault="005C5158" w:rsidP="00007A21">
            <w:pPr>
              <w:pBdr>
                <w:top w:val="nil"/>
                <w:left w:val="nil"/>
                <w:bottom w:val="nil"/>
                <w:right w:val="nil"/>
                <w:between w:val="nil"/>
              </w:pBdr>
              <w:jc w:val="both"/>
              <w:rPr>
                <w:rFonts w:ascii="Times New Roman" w:hAnsi="Times New Roman" w:cs="Times New Roman"/>
                <w:lang w:val="es"/>
              </w:rPr>
            </w:pPr>
          </w:p>
          <w:p w14:paraId="2BDA0E87" w14:textId="7AD04FEB" w:rsidR="001D7D7E" w:rsidRPr="00407017" w:rsidRDefault="001D7D7E" w:rsidP="0055146F">
            <w:pPr>
              <w:pStyle w:val="ListParagraph"/>
              <w:numPr>
                <w:ilvl w:val="0"/>
                <w:numId w:val="13"/>
              </w:numPr>
              <w:jc w:val="both"/>
              <w:rPr>
                <w:rFonts w:ascii="Times New Roman" w:hAnsi="Times New Roman" w:cs="Times New Roman"/>
                <w:b/>
                <w:bCs/>
                <w:lang w:val="es"/>
              </w:rPr>
            </w:pPr>
            <w:r w:rsidRPr="00407017">
              <w:rPr>
                <w:rFonts w:ascii="Times New Roman" w:hAnsi="Times New Roman" w:cs="Times New Roman"/>
                <w:b/>
                <w:bCs/>
                <w:lang w:val="es"/>
              </w:rPr>
              <w:t>Criterios de evaluación</w:t>
            </w:r>
          </w:p>
          <w:p w14:paraId="303E889B" w14:textId="4B6CAC99" w:rsidR="00455C3C" w:rsidRPr="00407017" w:rsidRDefault="00C16088" w:rsidP="001D7D7E">
            <w:pPr>
              <w:jc w:val="both"/>
              <w:rPr>
                <w:rFonts w:ascii="Times New Roman" w:hAnsi="Times New Roman" w:cs="Times New Roman"/>
                <w:lang w:val="es-ES"/>
              </w:rPr>
            </w:pPr>
            <w:r w:rsidRPr="00407017">
              <w:rPr>
                <w:rFonts w:ascii="Times New Roman" w:hAnsi="Times New Roman" w:cs="Times New Roman"/>
                <w:lang w:val="es-ES"/>
              </w:rPr>
              <w:t>Counterpart prevé la adjudicación de un (1) acuerdo de consultoría independiente (ICA) al solicitante responsable cuya solicitud se considere la más ventajosa en función de los criterios de evaluación que figuran a continuación:</w:t>
            </w:r>
          </w:p>
          <w:p w14:paraId="7DD6F859" w14:textId="77777777" w:rsidR="00407017" w:rsidRPr="00407017" w:rsidRDefault="00407017" w:rsidP="001D7D7E">
            <w:pPr>
              <w:jc w:val="both"/>
              <w:rPr>
                <w:rFonts w:ascii="Times New Roman" w:hAnsi="Times New Roman" w:cs="Times New Roman"/>
                <w:lang w:val="es-ES"/>
              </w:rPr>
            </w:pPr>
          </w:p>
          <w:tbl>
            <w:tblPr>
              <w:tblW w:w="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901"/>
            </w:tblGrid>
            <w:tr w:rsidR="00B12A7E" w:rsidRPr="00407017" w14:paraId="7A545066" w14:textId="77777777" w:rsidTr="00BD6182">
              <w:trPr>
                <w:trHeight w:val="300"/>
              </w:trPr>
              <w:tc>
                <w:tcPr>
                  <w:tcW w:w="4025" w:type="dxa"/>
                  <w:shd w:val="clear" w:color="auto" w:fill="BFBFBF" w:themeFill="background1" w:themeFillShade="BF"/>
                </w:tcPr>
                <w:p w14:paraId="4892FAA1" w14:textId="10235677" w:rsidR="00B12A7E" w:rsidRPr="00407017" w:rsidRDefault="00B12A7E" w:rsidP="00C90F54">
                  <w:pPr>
                    <w:suppressAutoHyphens/>
                    <w:spacing w:after="0" w:line="240" w:lineRule="auto"/>
                    <w:jc w:val="both"/>
                    <w:rPr>
                      <w:rFonts w:ascii="Times New Roman" w:eastAsia="Calibri" w:hAnsi="Times New Roman" w:cs="Times New Roman"/>
                      <w:b/>
                    </w:rPr>
                  </w:pPr>
                  <w:r w:rsidRPr="00407017">
                    <w:rPr>
                      <w:rFonts w:ascii="Times New Roman" w:hAnsi="Times New Roman" w:cs="Times New Roman"/>
                      <w:b/>
                      <w:lang w:val="es"/>
                    </w:rPr>
                    <w:t>Criterio</w:t>
                  </w:r>
                </w:p>
              </w:tc>
              <w:tc>
                <w:tcPr>
                  <w:tcW w:w="901" w:type="dxa"/>
                  <w:shd w:val="clear" w:color="auto" w:fill="BFBFBF" w:themeFill="background1" w:themeFillShade="BF"/>
                </w:tcPr>
                <w:p w14:paraId="49A5D7CB" w14:textId="77777777" w:rsidR="00B12A7E" w:rsidRPr="00407017" w:rsidRDefault="00B12A7E" w:rsidP="00C90F54">
                  <w:pPr>
                    <w:suppressAutoHyphens/>
                    <w:spacing w:after="0" w:line="240" w:lineRule="auto"/>
                    <w:jc w:val="both"/>
                    <w:rPr>
                      <w:rFonts w:ascii="Times New Roman" w:eastAsia="Calibri" w:hAnsi="Times New Roman" w:cs="Times New Roman"/>
                      <w:b/>
                    </w:rPr>
                  </w:pPr>
                  <w:r w:rsidRPr="00407017">
                    <w:rPr>
                      <w:rFonts w:ascii="Times New Roman" w:hAnsi="Times New Roman" w:cs="Times New Roman"/>
                      <w:b/>
                      <w:lang w:val="es"/>
                    </w:rPr>
                    <w:t>Puntos</w:t>
                  </w:r>
                </w:p>
              </w:tc>
            </w:tr>
            <w:tr w:rsidR="00903EB0" w:rsidRPr="00407017" w14:paraId="6B22107E" w14:textId="77777777" w:rsidTr="00903EB0">
              <w:trPr>
                <w:trHeight w:val="300"/>
              </w:trPr>
              <w:tc>
                <w:tcPr>
                  <w:tcW w:w="4025" w:type="dxa"/>
                  <w:shd w:val="clear" w:color="auto" w:fill="FFFFFF" w:themeFill="background1"/>
                </w:tcPr>
                <w:p w14:paraId="3B9EB878" w14:textId="77777777" w:rsidR="00903EB0" w:rsidRDefault="00903EB0" w:rsidP="00C90F54">
                  <w:pPr>
                    <w:suppressAutoHyphens/>
                    <w:spacing w:after="0" w:line="240" w:lineRule="auto"/>
                    <w:jc w:val="both"/>
                    <w:rPr>
                      <w:rFonts w:ascii="Times New Roman" w:hAnsi="Times New Roman" w:cs="Times New Roman"/>
                      <w:b/>
                      <w:lang w:val="es"/>
                    </w:rPr>
                  </w:pPr>
                  <w:r>
                    <w:rPr>
                      <w:rFonts w:ascii="Times New Roman" w:hAnsi="Times New Roman" w:cs="Times New Roman"/>
                      <w:b/>
                      <w:lang w:val="es"/>
                    </w:rPr>
                    <w:t>Cumplimiento del perfil requerido</w:t>
                  </w:r>
                </w:p>
                <w:p w14:paraId="01845BA9" w14:textId="732B4D58" w:rsidR="00903EB0" w:rsidRPr="00903EB0" w:rsidRDefault="00903EB0" w:rsidP="00C90F54">
                  <w:pPr>
                    <w:suppressAutoHyphens/>
                    <w:spacing w:after="0" w:line="240" w:lineRule="auto"/>
                    <w:jc w:val="both"/>
                    <w:rPr>
                      <w:rFonts w:ascii="Times New Roman" w:hAnsi="Times New Roman" w:cs="Times New Roman"/>
                      <w:lang w:val="es-ES"/>
                    </w:rPr>
                  </w:pPr>
                  <w:r w:rsidRPr="00903EB0">
                    <w:rPr>
                      <w:rFonts w:ascii="Times New Roman" w:hAnsi="Times New Roman" w:cs="Times New Roman"/>
                      <w:lang w:val="es-ES"/>
                    </w:rPr>
                    <w:t xml:space="preserve">Profesional en el </w:t>
                  </w:r>
                  <w:r w:rsidRPr="00903EB0">
                    <w:rPr>
                      <w:rFonts w:ascii="Times New Roman" w:hAnsi="Times New Roman" w:cs="Times New Roman"/>
                    </w:rPr>
                    <w:t>área</w:t>
                  </w:r>
                  <w:r w:rsidRPr="00903EB0">
                    <w:rPr>
                      <w:rFonts w:ascii="Times New Roman" w:hAnsi="Times New Roman" w:cs="Times New Roman"/>
                      <w:lang w:val="es-ES"/>
                    </w:rPr>
                    <w:t xml:space="preserve"> requerida, </w:t>
                  </w:r>
                  <w:r w:rsidRPr="00903EB0">
                    <w:rPr>
                      <w:rFonts w:ascii="Times New Roman" w:hAnsi="Times New Roman" w:cs="Times New Roman"/>
                    </w:rPr>
                    <w:t xml:space="preserve">incluyendo la experiencia previa y las habilidades necesarias para </w:t>
                  </w:r>
                  <w:r>
                    <w:rPr>
                      <w:rFonts w:ascii="Times New Roman" w:hAnsi="Times New Roman" w:cs="Times New Roman"/>
                    </w:rPr>
                    <w:t xml:space="preserve">el servicio. </w:t>
                  </w:r>
                </w:p>
              </w:tc>
              <w:tc>
                <w:tcPr>
                  <w:tcW w:w="901" w:type="dxa"/>
                  <w:shd w:val="clear" w:color="auto" w:fill="FFFFFF" w:themeFill="background1"/>
                </w:tcPr>
                <w:p w14:paraId="4DBD1D83" w14:textId="5039B5F9" w:rsidR="00903EB0" w:rsidRPr="00903EB0" w:rsidRDefault="00903EB0" w:rsidP="00903EB0">
                  <w:pPr>
                    <w:suppressAutoHyphens/>
                    <w:spacing w:after="0" w:line="240" w:lineRule="auto"/>
                    <w:jc w:val="center"/>
                    <w:rPr>
                      <w:rFonts w:ascii="Times New Roman" w:hAnsi="Times New Roman" w:cs="Times New Roman"/>
                      <w:bCs/>
                      <w:lang w:val="es"/>
                    </w:rPr>
                  </w:pPr>
                  <w:r w:rsidRPr="00903EB0">
                    <w:rPr>
                      <w:rFonts w:ascii="Times New Roman" w:hAnsi="Times New Roman" w:cs="Times New Roman"/>
                      <w:bCs/>
                      <w:lang w:val="es"/>
                    </w:rPr>
                    <w:t>2</w:t>
                  </w:r>
                  <w:r w:rsidR="002555D9">
                    <w:rPr>
                      <w:rFonts w:ascii="Times New Roman" w:hAnsi="Times New Roman" w:cs="Times New Roman"/>
                      <w:bCs/>
                      <w:lang w:val="es"/>
                    </w:rPr>
                    <w:t>0</w:t>
                  </w:r>
                </w:p>
              </w:tc>
            </w:tr>
            <w:tr w:rsidR="00B12A7E" w:rsidRPr="00407017" w14:paraId="24AA9F3D" w14:textId="77777777" w:rsidTr="00BD6182">
              <w:trPr>
                <w:trHeight w:val="300"/>
              </w:trPr>
              <w:tc>
                <w:tcPr>
                  <w:tcW w:w="4025" w:type="dxa"/>
                  <w:shd w:val="clear" w:color="auto" w:fill="auto"/>
                  <w:vAlign w:val="center"/>
                </w:tcPr>
                <w:p w14:paraId="36F7931A" w14:textId="7DF5344A" w:rsidR="00397327" w:rsidRPr="00407017" w:rsidRDefault="00397327" w:rsidP="00397327">
                  <w:pPr>
                    <w:suppressAutoHyphens/>
                    <w:spacing w:after="0" w:line="240" w:lineRule="auto"/>
                    <w:jc w:val="both"/>
                    <w:rPr>
                      <w:rFonts w:ascii="Times New Roman" w:hAnsi="Times New Roman" w:cs="Times New Roman"/>
                      <w:b/>
                      <w:lang w:val="es"/>
                    </w:rPr>
                  </w:pPr>
                  <w:r w:rsidRPr="00407017">
                    <w:rPr>
                      <w:rFonts w:ascii="Times New Roman" w:hAnsi="Times New Roman" w:cs="Times New Roman"/>
                      <w:b/>
                      <w:lang w:val="es"/>
                    </w:rPr>
                    <w:t xml:space="preserve">Calificaciones </w:t>
                  </w:r>
                  <w:r w:rsidR="00231ECE" w:rsidRPr="00407017">
                    <w:rPr>
                      <w:rFonts w:ascii="Times New Roman" w:hAnsi="Times New Roman" w:cs="Times New Roman"/>
                      <w:b/>
                      <w:lang w:val="es"/>
                    </w:rPr>
                    <w:t>Académicas</w:t>
                  </w:r>
                </w:p>
                <w:p w14:paraId="1FE3C86B" w14:textId="4DD56154" w:rsidR="00B12A7E" w:rsidRPr="00407017" w:rsidRDefault="00B159D5" w:rsidP="00397327">
                  <w:pPr>
                    <w:suppressAutoHyphens/>
                    <w:spacing w:after="0" w:line="240" w:lineRule="auto"/>
                    <w:jc w:val="both"/>
                    <w:rPr>
                      <w:rFonts w:ascii="Times New Roman" w:hAnsi="Times New Roman" w:cs="Times New Roman"/>
                      <w:lang w:val="es"/>
                    </w:rPr>
                  </w:pPr>
                  <w:r w:rsidRPr="00407017">
                    <w:rPr>
                      <w:rStyle w:val="normaltextrun"/>
                      <w:rFonts w:ascii="Times New Roman" w:hAnsi="Times New Roman" w:cs="Times New Roman"/>
                      <w:bdr w:val="none" w:sz="0" w:space="0" w:color="auto" w:frame="1"/>
                      <w:lang w:val="es-ES"/>
                    </w:rPr>
                    <w:t>Títulos/certificaciones</w:t>
                  </w:r>
                </w:p>
              </w:tc>
              <w:tc>
                <w:tcPr>
                  <w:tcW w:w="901" w:type="dxa"/>
                  <w:shd w:val="clear" w:color="auto" w:fill="auto"/>
                  <w:vAlign w:val="center"/>
                </w:tcPr>
                <w:p w14:paraId="008C627A" w14:textId="2EC2CF11" w:rsidR="00B12A7E" w:rsidRPr="00407017" w:rsidRDefault="00681200" w:rsidP="00C90F54">
                  <w:pPr>
                    <w:suppressAutoHyphens/>
                    <w:spacing w:after="0" w:line="240" w:lineRule="auto"/>
                    <w:jc w:val="center"/>
                    <w:rPr>
                      <w:rFonts w:ascii="Times New Roman" w:eastAsia="Calibri" w:hAnsi="Times New Roman" w:cs="Times New Roman"/>
                    </w:rPr>
                  </w:pPr>
                  <w:r>
                    <w:rPr>
                      <w:rFonts w:ascii="Times New Roman" w:hAnsi="Times New Roman" w:cs="Times New Roman"/>
                      <w:lang w:val="es"/>
                    </w:rPr>
                    <w:t>30</w:t>
                  </w:r>
                </w:p>
              </w:tc>
            </w:tr>
            <w:tr w:rsidR="00B12A7E" w:rsidRPr="00407017" w14:paraId="53C19CE4" w14:textId="77777777" w:rsidTr="00BD6182">
              <w:trPr>
                <w:trHeight w:val="300"/>
              </w:trPr>
              <w:tc>
                <w:tcPr>
                  <w:tcW w:w="4025" w:type="dxa"/>
                  <w:shd w:val="clear" w:color="auto" w:fill="auto"/>
                  <w:vAlign w:val="center"/>
                </w:tcPr>
                <w:p w14:paraId="7892FE25" w14:textId="77777777" w:rsidR="00397327" w:rsidRPr="00407017" w:rsidRDefault="00397327" w:rsidP="00397327">
                  <w:pPr>
                    <w:suppressAutoHyphens/>
                    <w:spacing w:after="0" w:line="240" w:lineRule="auto"/>
                    <w:jc w:val="both"/>
                    <w:rPr>
                      <w:rFonts w:ascii="Times New Roman" w:hAnsi="Times New Roman" w:cs="Times New Roman"/>
                      <w:b/>
                      <w:lang w:val="es"/>
                    </w:rPr>
                  </w:pPr>
                  <w:r w:rsidRPr="00407017">
                    <w:rPr>
                      <w:rFonts w:ascii="Times New Roman" w:hAnsi="Times New Roman" w:cs="Times New Roman"/>
                      <w:b/>
                      <w:lang w:val="es"/>
                    </w:rPr>
                    <w:t>Desempeño pasado y experiencia relevante</w:t>
                  </w:r>
                </w:p>
                <w:p w14:paraId="1637EFC6" w14:textId="3CACD287" w:rsidR="00B12A7E" w:rsidRPr="00407017" w:rsidRDefault="00231ECE" w:rsidP="00397327">
                  <w:pPr>
                    <w:suppressAutoHyphens/>
                    <w:spacing w:after="0" w:line="240" w:lineRule="auto"/>
                    <w:jc w:val="both"/>
                    <w:rPr>
                      <w:rFonts w:ascii="Times New Roman" w:hAnsi="Times New Roman" w:cs="Times New Roman"/>
                      <w:lang w:val="es"/>
                    </w:rPr>
                  </w:pPr>
                  <w:r w:rsidRPr="00407017">
                    <w:rPr>
                      <w:rStyle w:val="normaltextrun"/>
                      <w:rFonts w:ascii="Times New Roman" w:hAnsi="Times New Roman" w:cs="Times New Roman"/>
                      <w:lang w:val="es-ES"/>
                    </w:rPr>
                    <w:t xml:space="preserve">Experiencia, </w:t>
                  </w:r>
                  <w:r w:rsidR="4F669326" w:rsidRPr="27BD3183">
                    <w:rPr>
                      <w:rStyle w:val="normaltextrun"/>
                      <w:rFonts w:ascii="Times New Roman" w:hAnsi="Times New Roman" w:cs="Times New Roman"/>
                      <w:lang w:val="es-ES"/>
                    </w:rPr>
                    <w:t>contactos</w:t>
                  </w:r>
                  <w:r w:rsidRPr="00407017">
                    <w:rPr>
                      <w:rStyle w:val="normaltextrun"/>
                      <w:rFonts w:ascii="Times New Roman" w:hAnsi="Times New Roman" w:cs="Times New Roman"/>
                      <w:lang w:val="es-ES"/>
                    </w:rPr>
                    <w:t xml:space="preserve"> de </w:t>
                  </w:r>
                  <w:r w:rsidR="4F669326" w:rsidRPr="27BD3183">
                    <w:rPr>
                      <w:rStyle w:val="normaltextrun"/>
                      <w:rFonts w:ascii="Times New Roman" w:hAnsi="Times New Roman" w:cs="Times New Roman"/>
                      <w:lang w:val="es-ES"/>
                    </w:rPr>
                    <w:t>referencia</w:t>
                  </w:r>
                  <w:r w:rsidR="00407017" w:rsidRPr="00407017">
                    <w:rPr>
                      <w:rStyle w:val="normaltextrun"/>
                      <w:rFonts w:ascii="Times New Roman" w:hAnsi="Times New Roman" w:cs="Times New Roman"/>
                      <w:lang w:val="es-ES"/>
                    </w:rPr>
                    <w:t>, documentos</w:t>
                  </w:r>
                  <w:r w:rsidRPr="00407017">
                    <w:rPr>
                      <w:rStyle w:val="normaltextrun"/>
                      <w:rFonts w:ascii="Times New Roman" w:hAnsi="Times New Roman" w:cs="Times New Roman"/>
                      <w:lang w:val="es-ES"/>
                    </w:rPr>
                    <w:t xml:space="preserve"> de respaldo de trabajos anteriores que demuestren capacidades técnicas</w:t>
                  </w:r>
                  <w:r w:rsidR="00407017" w:rsidRPr="00407017">
                    <w:rPr>
                      <w:rStyle w:val="normaltextrun"/>
                      <w:rFonts w:ascii="Times New Roman" w:hAnsi="Times New Roman" w:cs="Times New Roman"/>
                      <w:lang w:val="es-ES"/>
                    </w:rPr>
                    <w:t>.</w:t>
                  </w:r>
                </w:p>
              </w:tc>
              <w:tc>
                <w:tcPr>
                  <w:tcW w:w="901" w:type="dxa"/>
                  <w:shd w:val="clear" w:color="auto" w:fill="auto"/>
                  <w:vAlign w:val="center"/>
                </w:tcPr>
                <w:p w14:paraId="7AF63E51" w14:textId="30EBB1D6" w:rsidR="00B12A7E" w:rsidRPr="00407017" w:rsidRDefault="00903EB0" w:rsidP="00C90F54">
                  <w:pPr>
                    <w:suppressAutoHyphens/>
                    <w:spacing w:after="0" w:line="240" w:lineRule="auto"/>
                    <w:jc w:val="center"/>
                    <w:rPr>
                      <w:rFonts w:ascii="Times New Roman" w:eastAsia="Calibri" w:hAnsi="Times New Roman" w:cs="Times New Roman"/>
                    </w:rPr>
                  </w:pPr>
                  <w:r>
                    <w:rPr>
                      <w:rFonts w:ascii="Times New Roman" w:hAnsi="Times New Roman" w:cs="Times New Roman"/>
                      <w:lang w:val="es"/>
                    </w:rPr>
                    <w:t>25</w:t>
                  </w:r>
                </w:p>
              </w:tc>
            </w:tr>
            <w:tr w:rsidR="00B12A7E" w:rsidRPr="00407017" w14:paraId="25CCDD9D" w14:textId="77777777" w:rsidTr="00BD6182">
              <w:trPr>
                <w:trHeight w:val="300"/>
              </w:trPr>
              <w:tc>
                <w:tcPr>
                  <w:tcW w:w="4025" w:type="dxa"/>
                  <w:shd w:val="clear" w:color="auto" w:fill="auto"/>
                  <w:vAlign w:val="center"/>
                </w:tcPr>
                <w:p w14:paraId="62D53183" w14:textId="47267C64" w:rsidR="00397327" w:rsidRPr="00407017" w:rsidRDefault="00C80502" w:rsidP="00397327">
                  <w:pPr>
                    <w:suppressAutoHyphens/>
                    <w:spacing w:after="0" w:line="240" w:lineRule="auto"/>
                    <w:jc w:val="both"/>
                    <w:rPr>
                      <w:rFonts w:ascii="Times New Roman" w:hAnsi="Times New Roman" w:cs="Times New Roman"/>
                      <w:b/>
                      <w:lang w:val="es"/>
                    </w:rPr>
                  </w:pPr>
                  <w:r w:rsidRPr="00407017">
                    <w:rPr>
                      <w:rFonts w:ascii="Times New Roman" w:hAnsi="Times New Roman" w:cs="Times New Roman"/>
                      <w:b/>
                      <w:lang w:val="es"/>
                    </w:rPr>
                    <w:t xml:space="preserve">Oferta Económica </w:t>
                  </w:r>
                </w:p>
                <w:p w14:paraId="06C1555E" w14:textId="46EDCB94" w:rsidR="006E1BBB" w:rsidRPr="00407017" w:rsidRDefault="006E3458" w:rsidP="006E1BBB">
                  <w:pPr>
                    <w:pStyle w:val="paragraph"/>
                    <w:spacing w:before="0" w:beforeAutospacing="0" w:after="0" w:afterAutospacing="0"/>
                    <w:jc w:val="both"/>
                    <w:textAlignment w:val="baseline"/>
                    <w:rPr>
                      <w:sz w:val="22"/>
                      <w:szCs w:val="22"/>
                      <w:lang w:val="es-ES"/>
                    </w:rPr>
                  </w:pPr>
                  <w:r w:rsidRPr="00407017">
                    <w:rPr>
                      <w:rStyle w:val="normaltextrun"/>
                      <w:sz w:val="22"/>
                      <w:szCs w:val="22"/>
                      <w:lang w:val="es-ES"/>
                    </w:rPr>
                    <w:lastRenderedPageBreak/>
                    <w:t>El solicitante</w:t>
                  </w:r>
                  <w:r w:rsidR="006E1BBB" w:rsidRPr="00407017">
                    <w:rPr>
                      <w:rStyle w:val="normaltextrun"/>
                      <w:sz w:val="22"/>
                      <w:szCs w:val="22"/>
                      <w:lang w:val="es-ES"/>
                    </w:rPr>
                    <w:t xml:space="preserve"> deberá presentar el costo total, desagregado por entregables.</w:t>
                  </w:r>
                  <w:r w:rsidR="006E1BBB" w:rsidRPr="00407017">
                    <w:rPr>
                      <w:rStyle w:val="eop"/>
                      <w:sz w:val="22"/>
                      <w:szCs w:val="22"/>
                      <w:lang w:val="es-ES"/>
                    </w:rPr>
                    <w:t> </w:t>
                  </w:r>
                </w:p>
                <w:p w14:paraId="0C7E27BF" w14:textId="585BED33" w:rsidR="00B12A7E" w:rsidRPr="00407017" w:rsidRDefault="006E1BBB" w:rsidP="00CC1048">
                  <w:pPr>
                    <w:pStyle w:val="paragraph"/>
                    <w:spacing w:before="0" w:beforeAutospacing="0" w:after="0" w:afterAutospacing="0"/>
                    <w:jc w:val="both"/>
                    <w:textAlignment w:val="baseline"/>
                    <w:rPr>
                      <w:sz w:val="22"/>
                      <w:szCs w:val="22"/>
                      <w:lang w:val="es-ES"/>
                    </w:rPr>
                  </w:pPr>
                  <w:r w:rsidRPr="00407017">
                    <w:rPr>
                      <w:rStyle w:val="normaltextrun"/>
                      <w:sz w:val="22"/>
                      <w:szCs w:val="22"/>
                      <w:lang w:val="es-ES"/>
                    </w:rPr>
                    <w:t>La razonabilidad y efectividad de los costos deben estar asociados a los resultados y tiempos esperados.</w:t>
                  </w:r>
                  <w:r w:rsidRPr="00407017">
                    <w:rPr>
                      <w:rStyle w:val="eop"/>
                      <w:sz w:val="22"/>
                      <w:szCs w:val="22"/>
                      <w:lang w:val="es-ES"/>
                    </w:rPr>
                    <w:t> </w:t>
                  </w:r>
                </w:p>
              </w:tc>
              <w:tc>
                <w:tcPr>
                  <w:tcW w:w="901" w:type="dxa"/>
                  <w:shd w:val="clear" w:color="auto" w:fill="auto"/>
                  <w:vAlign w:val="center"/>
                </w:tcPr>
                <w:p w14:paraId="5EC77B2A" w14:textId="42EB3D4D" w:rsidR="00B12A7E" w:rsidRPr="00407017" w:rsidRDefault="0039641E" w:rsidP="00C90F54">
                  <w:pPr>
                    <w:suppressAutoHyphens/>
                    <w:spacing w:after="0" w:line="240" w:lineRule="auto"/>
                    <w:jc w:val="center"/>
                    <w:rPr>
                      <w:rFonts w:ascii="Times New Roman" w:eastAsia="Calibri" w:hAnsi="Times New Roman" w:cs="Times New Roman"/>
                    </w:rPr>
                  </w:pPr>
                  <w:r>
                    <w:rPr>
                      <w:rFonts w:ascii="Times New Roman" w:hAnsi="Times New Roman" w:cs="Times New Roman"/>
                      <w:lang w:val="es"/>
                    </w:rPr>
                    <w:lastRenderedPageBreak/>
                    <w:t>25</w:t>
                  </w:r>
                </w:p>
              </w:tc>
            </w:tr>
            <w:tr w:rsidR="003B354C" w:rsidRPr="00407017" w14:paraId="6098408B" w14:textId="77777777" w:rsidTr="00BD6182">
              <w:trPr>
                <w:trHeight w:val="300"/>
              </w:trPr>
              <w:tc>
                <w:tcPr>
                  <w:tcW w:w="4025" w:type="dxa"/>
                  <w:shd w:val="clear" w:color="auto" w:fill="auto"/>
                  <w:vAlign w:val="center"/>
                </w:tcPr>
                <w:p w14:paraId="7570624D" w14:textId="433522AA" w:rsidR="001D7D7E" w:rsidRPr="00407017" w:rsidRDefault="006C5AD5" w:rsidP="00C90F54">
                  <w:pPr>
                    <w:suppressAutoHyphens/>
                    <w:spacing w:after="0" w:line="240" w:lineRule="auto"/>
                    <w:jc w:val="both"/>
                    <w:rPr>
                      <w:rFonts w:ascii="Times New Roman" w:eastAsia="Calibri" w:hAnsi="Times New Roman" w:cs="Times New Roman"/>
                      <w:b/>
                    </w:rPr>
                  </w:pPr>
                  <w:r w:rsidRPr="00407017">
                    <w:rPr>
                      <w:rFonts w:ascii="Times New Roman" w:eastAsia="Calibri" w:hAnsi="Times New Roman" w:cs="Times New Roman"/>
                      <w:b/>
                    </w:rPr>
                    <w:t>Total</w:t>
                  </w:r>
                </w:p>
              </w:tc>
              <w:tc>
                <w:tcPr>
                  <w:tcW w:w="901" w:type="dxa"/>
                  <w:shd w:val="clear" w:color="auto" w:fill="auto"/>
                  <w:vAlign w:val="center"/>
                </w:tcPr>
                <w:p w14:paraId="737813B0" w14:textId="77777777" w:rsidR="001D7D7E" w:rsidRPr="00407017" w:rsidRDefault="001D7D7E" w:rsidP="00C90F54">
                  <w:pPr>
                    <w:suppressAutoHyphens/>
                    <w:spacing w:after="0" w:line="240" w:lineRule="auto"/>
                    <w:jc w:val="center"/>
                    <w:rPr>
                      <w:rFonts w:ascii="Times New Roman" w:eastAsia="Calibri" w:hAnsi="Times New Roman" w:cs="Times New Roman"/>
                      <w:b/>
                    </w:rPr>
                  </w:pPr>
                  <w:r w:rsidRPr="00407017">
                    <w:rPr>
                      <w:rFonts w:ascii="Times New Roman" w:hAnsi="Times New Roman" w:cs="Times New Roman"/>
                      <w:b/>
                      <w:lang w:val="es"/>
                    </w:rPr>
                    <w:t>100</w:t>
                  </w:r>
                </w:p>
              </w:tc>
            </w:tr>
          </w:tbl>
          <w:p w14:paraId="416FD56F" w14:textId="77777777" w:rsidR="00102642" w:rsidRPr="00771C0B" w:rsidRDefault="00102642" w:rsidP="00E30BDD">
            <w:pPr>
              <w:pStyle w:val="NormalWeb"/>
              <w:jc w:val="both"/>
              <w:rPr>
                <w:sz w:val="22"/>
                <w:szCs w:val="22"/>
                <w:lang w:val="es-ES"/>
              </w:rPr>
            </w:pPr>
            <w:r w:rsidRPr="00771C0B">
              <w:rPr>
                <w:sz w:val="22"/>
                <w:szCs w:val="22"/>
                <w:lang w:val="es-ES"/>
              </w:rPr>
              <w:t xml:space="preserve">Los candidatos serán evaluados de acuerdo con los criterios establecidos anteriormente, que se aplicarán a discreción de Counterpart. El número mínimo de puntos requerido para ser considerado para la adjudicación es de </w:t>
            </w:r>
            <w:r w:rsidRPr="00771C0B">
              <w:rPr>
                <w:b/>
                <w:bCs/>
                <w:sz w:val="22"/>
                <w:szCs w:val="22"/>
                <w:u w:val="single"/>
                <w:lang w:val="es-ES"/>
              </w:rPr>
              <w:t>70 puntos</w:t>
            </w:r>
            <w:r w:rsidRPr="00771C0B">
              <w:rPr>
                <w:sz w:val="22"/>
                <w:szCs w:val="22"/>
                <w:lang w:val="es-ES"/>
              </w:rPr>
              <w:t>.</w:t>
            </w:r>
          </w:p>
          <w:p w14:paraId="6C8A340F" w14:textId="20BCE36D" w:rsidR="2FAC0C35" w:rsidRDefault="2FAC0C35" w:rsidP="2FAC0C35">
            <w:pPr>
              <w:pStyle w:val="NormalWeb"/>
              <w:jc w:val="both"/>
              <w:rPr>
                <w:sz w:val="22"/>
                <w:szCs w:val="22"/>
                <w:lang w:val="es-ES"/>
              </w:rPr>
            </w:pPr>
          </w:p>
          <w:p w14:paraId="20E14CC3" w14:textId="279C532F" w:rsidR="00206DBA" w:rsidRPr="00407017" w:rsidRDefault="00206DBA" w:rsidP="0055146F">
            <w:pPr>
              <w:pStyle w:val="Title"/>
              <w:numPr>
                <w:ilvl w:val="0"/>
                <w:numId w:val="13"/>
              </w:numPr>
              <w:jc w:val="both"/>
              <w:rPr>
                <w:b w:val="0"/>
                <w:sz w:val="22"/>
                <w:szCs w:val="22"/>
                <w:u w:val="single"/>
              </w:rPr>
            </w:pPr>
            <w:r w:rsidRPr="00407017">
              <w:rPr>
                <w:sz w:val="22"/>
                <w:szCs w:val="22"/>
                <w:u w:val="single"/>
                <w:lang w:val="es"/>
              </w:rPr>
              <w:t>Descripción de la consultoría</w:t>
            </w:r>
          </w:p>
          <w:p w14:paraId="754E4277" w14:textId="4D88BD1D" w:rsidR="00C62D33" w:rsidRPr="00407017" w:rsidRDefault="00AB4F98" w:rsidP="00206DBA">
            <w:pPr>
              <w:ind w:left="45"/>
              <w:jc w:val="both"/>
              <w:rPr>
                <w:rFonts w:ascii="Times New Roman" w:hAnsi="Times New Roman" w:cs="Times New Roman"/>
              </w:rPr>
            </w:pPr>
            <w:r w:rsidRPr="00407017">
              <w:rPr>
                <w:rFonts w:ascii="Times New Roman" w:hAnsi="Times New Roman" w:cs="Times New Roman"/>
              </w:rPr>
              <w:t xml:space="preserve">Este servicio se implementará durante un período </w:t>
            </w:r>
            <w:r w:rsidR="003D6F16" w:rsidRPr="00407017">
              <w:rPr>
                <w:rFonts w:ascii="Times New Roman" w:hAnsi="Times New Roman" w:cs="Times New Roman"/>
              </w:rPr>
              <w:t xml:space="preserve">estimado de </w:t>
            </w:r>
            <w:r w:rsidR="000F68FF" w:rsidRPr="00407017">
              <w:rPr>
                <w:rFonts w:ascii="Times New Roman" w:hAnsi="Times New Roman" w:cs="Times New Roman"/>
              </w:rPr>
              <w:t>tres meses</w:t>
            </w:r>
            <w:r w:rsidR="007A5A83" w:rsidRPr="00407017">
              <w:rPr>
                <w:rFonts w:ascii="Times New Roman" w:hAnsi="Times New Roman" w:cs="Times New Roman"/>
              </w:rPr>
              <w:t xml:space="preserve">, aproximadamente entre los meses de octubre y diciembre de 2024. </w:t>
            </w:r>
            <w:r w:rsidR="00C62D33" w:rsidRPr="00407017">
              <w:rPr>
                <w:rStyle w:val="normaltextrun"/>
                <w:rFonts w:ascii="Times New Roman" w:hAnsi="Times New Roman" w:cs="Times New Roman"/>
                <w:lang w:val="es-ES"/>
              </w:rPr>
              <w:t>A su discreción</w:t>
            </w:r>
            <w:r w:rsidR="00C91C86" w:rsidRPr="00407017">
              <w:rPr>
                <w:rStyle w:val="normaltextrun"/>
                <w:rFonts w:ascii="Times New Roman" w:hAnsi="Times New Roman" w:cs="Times New Roman"/>
                <w:lang w:val="es-ES"/>
              </w:rPr>
              <w:t xml:space="preserve"> y según la disponibilidad de fondos</w:t>
            </w:r>
            <w:r w:rsidR="00C62D33" w:rsidRPr="00407017">
              <w:rPr>
                <w:rStyle w:val="normaltextrun"/>
                <w:rFonts w:ascii="Times New Roman" w:hAnsi="Times New Roman" w:cs="Times New Roman"/>
                <w:lang w:val="es-ES"/>
              </w:rPr>
              <w:t>, el Proyecto podrá ampliar el plazo del contrato</w:t>
            </w:r>
            <w:r w:rsidR="00226110" w:rsidRPr="00407017">
              <w:rPr>
                <w:rStyle w:val="normaltextrun"/>
                <w:rFonts w:ascii="Times New Roman" w:hAnsi="Times New Roman" w:cs="Times New Roman"/>
                <w:lang w:val="es-ES"/>
              </w:rPr>
              <w:t xml:space="preserve">, en acuerdo con el consultor </w:t>
            </w:r>
            <w:r w:rsidR="00C62D33" w:rsidRPr="00407017">
              <w:rPr>
                <w:rStyle w:val="normaltextrun"/>
                <w:rFonts w:ascii="Times New Roman" w:hAnsi="Times New Roman" w:cs="Times New Roman"/>
                <w:lang w:val="es-ES"/>
              </w:rPr>
              <w:t xml:space="preserve">y aumentar el número </w:t>
            </w:r>
            <w:r w:rsidR="005B2267" w:rsidRPr="00407017">
              <w:rPr>
                <w:rStyle w:val="normaltextrun"/>
                <w:rFonts w:ascii="Times New Roman" w:hAnsi="Times New Roman" w:cs="Times New Roman"/>
                <w:lang w:val="es-ES"/>
              </w:rPr>
              <w:t xml:space="preserve">de </w:t>
            </w:r>
            <w:r w:rsidR="00C62D33" w:rsidRPr="00407017">
              <w:rPr>
                <w:rStyle w:val="normaltextrun"/>
                <w:rFonts w:ascii="Times New Roman" w:hAnsi="Times New Roman" w:cs="Times New Roman"/>
                <w:lang w:val="es-ES"/>
              </w:rPr>
              <w:t>entregables (nivel de esfuerzo) necesarios para satisfacer sus necesidades.</w:t>
            </w:r>
            <w:r w:rsidR="00C62D33" w:rsidRPr="00407017">
              <w:rPr>
                <w:rStyle w:val="eop"/>
                <w:rFonts w:ascii="Times New Roman" w:hAnsi="Times New Roman" w:cs="Times New Roman"/>
              </w:rPr>
              <w:t> </w:t>
            </w:r>
          </w:p>
          <w:p w14:paraId="76665563" w14:textId="77777777" w:rsidR="003958A0" w:rsidRPr="00407017" w:rsidRDefault="003958A0" w:rsidP="00206DBA">
            <w:pPr>
              <w:pStyle w:val="BodyText"/>
              <w:rPr>
                <w:b/>
                <w:sz w:val="22"/>
                <w:szCs w:val="22"/>
                <w:lang w:val="es-SV"/>
              </w:rPr>
            </w:pPr>
          </w:p>
          <w:p w14:paraId="0560EAC3" w14:textId="4F374D45" w:rsidR="00206DBA" w:rsidRPr="002C6251" w:rsidRDefault="00206DBA" w:rsidP="0055146F">
            <w:pPr>
              <w:pStyle w:val="ListParagraph"/>
              <w:numPr>
                <w:ilvl w:val="0"/>
                <w:numId w:val="24"/>
              </w:numPr>
              <w:jc w:val="both"/>
              <w:rPr>
                <w:rFonts w:ascii="Times New Roman" w:hAnsi="Times New Roman" w:cs="Times New Roman"/>
                <w:b/>
                <w:lang w:val="es-ES"/>
              </w:rPr>
            </w:pPr>
            <w:r w:rsidRPr="002C6251">
              <w:rPr>
                <w:rFonts w:ascii="Times New Roman" w:hAnsi="Times New Roman" w:cs="Times New Roman"/>
                <w:b/>
                <w:lang w:val="es"/>
              </w:rPr>
              <w:t>Objetivo de la asignación</w:t>
            </w:r>
          </w:p>
          <w:p w14:paraId="227EEB33" w14:textId="77777777" w:rsidR="004E711C" w:rsidRPr="00407017" w:rsidRDefault="004E711C" w:rsidP="00F67EC7">
            <w:pPr>
              <w:pStyle w:val="BodyText"/>
              <w:rPr>
                <w:rStyle w:val="normaltextrun"/>
                <w:rFonts w:eastAsiaTheme="minorHAnsi"/>
                <w:sz w:val="22"/>
                <w:szCs w:val="22"/>
                <w:lang w:val="es-SV" w:eastAsia="en-US"/>
              </w:rPr>
            </w:pPr>
          </w:p>
          <w:p w14:paraId="19DB3EC3" w14:textId="021883BF" w:rsidR="00C06A0F" w:rsidRPr="00407017" w:rsidRDefault="00C66376" w:rsidP="00B62531">
            <w:pPr>
              <w:pStyle w:val="BodyText"/>
              <w:numPr>
                <w:ilvl w:val="1"/>
                <w:numId w:val="1"/>
              </w:numPr>
              <w:rPr>
                <w:rStyle w:val="normaltextrun"/>
                <w:rFonts w:eastAsiaTheme="minorHAnsi"/>
                <w:b/>
                <w:bCs/>
                <w:sz w:val="22"/>
                <w:szCs w:val="22"/>
                <w:lang w:val="es-SV" w:eastAsia="en-US"/>
              </w:rPr>
            </w:pPr>
            <w:r w:rsidRPr="00407017">
              <w:rPr>
                <w:rStyle w:val="normaltextrun"/>
                <w:rFonts w:eastAsiaTheme="minorHAnsi"/>
                <w:b/>
                <w:bCs/>
                <w:sz w:val="22"/>
                <w:szCs w:val="22"/>
                <w:lang w:val="es-SV" w:eastAsia="en-US"/>
              </w:rPr>
              <w:t>Objetivo general:</w:t>
            </w:r>
          </w:p>
          <w:p w14:paraId="404A9DBF" w14:textId="565848B2" w:rsidR="005C52B6" w:rsidRPr="00407017" w:rsidRDefault="005C52B6" w:rsidP="00F67EC7">
            <w:pPr>
              <w:pStyle w:val="BodyText"/>
              <w:rPr>
                <w:rStyle w:val="normaltextrun"/>
                <w:rFonts w:eastAsiaTheme="minorHAnsi"/>
                <w:b/>
                <w:bCs/>
                <w:sz w:val="22"/>
                <w:szCs w:val="22"/>
                <w:lang w:val="es-SV" w:eastAsia="en-US"/>
              </w:rPr>
            </w:pPr>
          </w:p>
          <w:p w14:paraId="359DC2B2" w14:textId="487DAAE8" w:rsidR="00A93D39" w:rsidRPr="002C6251" w:rsidRDefault="00A96722" w:rsidP="00F67EC7">
            <w:pPr>
              <w:pStyle w:val="BodyText"/>
              <w:rPr>
                <w:rStyle w:val="normaltextrun"/>
                <w:rFonts w:eastAsiaTheme="minorHAnsi"/>
                <w:sz w:val="22"/>
                <w:szCs w:val="22"/>
                <w:lang w:eastAsia="en-US"/>
              </w:rPr>
            </w:pPr>
            <w:r w:rsidRPr="002C6251">
              <w:rPr>
                <w:rStyle w:val="normaltextrun"/>
                <w:rFonts w:eastAsiaTheme="minorHAnsi"/>
                <w:sz w:val="22"/>
                <w:szCs w:val="22"/>
                <w:lang w:val="es-ES" w:eastAsia="en-US"/>
              </w:rPr>
              <w:t xml:space="preserve">Contratar los servicios profesionales de una persona natural para proporcionar soporte técnico </w:t>
            </w:r>
            <w:r w:rsidR="0071160D" w:rsidRPr="002C6251">
              <w:rPr>
                <w:rStyle w:val="normaltextrun"/>
                <w:rFonts w:eastAsiaTheme="minorHAnsi"/>
                <w:sz w:val="22"/>
                <w:szCs w:val="22"/>
                <w:lang w:val="es-ES" w:eastAsia="en-US"/>
              </w:rPr>
              <w:t xml:space="preserve">al </w:t>
            </w:r>
            <w:r w:rsidRPr="002C6251">
              <w:rPr>
                <w:rStyle w:val="normaltextrun"/>
                <w:rFonts w:eastAsiaTheme="minorHAnsi"/>
                <w:sz w:val="22"/>
                <w:szCs w:val="22"/>
                <w:lang w:val="es-ES" w:eastAsia="en-US"/>
              </w:rPr>
              <w:t xml:space="preserve">aula virtual del Tribunal de Ética Gubernamental (TEG). Este soporte abarcará tanto la gestión de la plataforma como la atención a los usuarios externos (alumnos) y usuarios administradores. Esta iniciativa permitirá dejar capacidades instaladas en el Tribunal, mejorando la administración general de la plataforma educativa y asegurando una experiencia de </w:t>
            </w:r>
            <w:r w:rsidR="00AE3AA1" w:rsidRPr="002C6251">
              <w:rPr>
                <w:rStyle w:val="normaltextrun"/>
                <w:rFonts w:eastAsiaTheme="minorHAnsi"/>
                <w:sz w:val="22"/>
                <w:szCs w:val="22"/>
                <w:lang w:val="es-ES" w:eastAsia="en-US"/>
              </w:rPr>
              <w:t xml:space="preserve">aprendizaje e interacción </w:t>
            </w:r>
            <w:r w:rsidRPr="002C6251">
              <w:rPr>
                <w:rStyle w:val="normaltextrun"/>
                <w:rFonts w:eastAsiaTheme="minorHAnsi"/>
                <w:sz w:val="22"/>
                <w:szCs w:val="22"/>
                <w:lang w:val="es-ES" w:eastAsia="en-US"/>
              </w:rPr>
              <w:t>óptima para todos los involucrados.</w:t>
            </w:r>
          </w:p>
          <w:p w14:paraId="644E1C1F" w14:textId="77777777" w:rsidR="00EC0A31" w:rsidRPr="00407017" w:rsidRDefault="00EC0A31" w:rsidP="00F67EC7">
            <w:pPr>
              <w:pStyle w:val="BodyText"/>
              <w:rPr>
                <w:rStyle w:val="normaltextrun"/>
                <w:rFonts w:eastAsiaTheme="minorHAnsi"/>
                <w:sz w:val="22"/>
                <w:szCs w:val="22"/>
                <w:lang w:val="es-ES" w:eastAsia="en-US"/>
              </w:rPr>
            </w:pPr>
          </w:p>
          <w:p w14:paraId="38372296" w14:textId="7F14DBFE" w:rsidR="001B3D80" w:rsidRPr="00407017" w:rsidRDefault="00852E14" w:rsidP="00206DBA">
            <w:pPr>
              <w:pStyle w:val="BodyText"/>
              <w:rPr>
                <w:rFonts w:eastAsiaTheme="minorHAnsi"/>
                <w:b/>
                <w:bCs/>
                <w:sz w:val="22"/>
                <w:szCs w:val="22"/>
                <w:lang w:val="es" w:eastAsia="en-US"/>
              </w:rPr>
            </w:pPr>
            <w:r w:rsidRPr="00407017">
              <w:rPr>
                <w:rFonts w:eastAsiaTheme="minorHAnsi"/>
                <w:b/>
                <w:bCs/>
                <w:sz w:val="22"/>
                <w:szCs w:val="22"/>
                <w:lang w:val="es" w:eastAsia="en-US"/>
              </w:rPr>
              <w:t xml:space="preserve">b. </w:t>
            </w:r>
            <w:r w:rsidR="001B3D80" w:rsidRPr="00407017">
              <w:rPr>
                <w:rFonts w:eastAsiaTheme="minorHAnsi"/>
                <w:b/>
                <w:bCs/>
                <w:sz w:val="22"/>
                <w:szCs w:val="22"/>
                <w:lang w:val="es" w:eastAsia="en-US"/>
              </w:rPr>
              <w:t>Objetivos específicos:</w:t>
            </w:r>
          </w:p>
          <w:p w14:paraId="21A52DE2" w14:textId="77777777" w:rsidR="00852E14" w:rsidRPr="00407017" w:rsidRDefault="00852E14" w:rsidP="00206DBA">
            <w:pPr>
              <w:pStyle w:val="BodyText"/>
              <w:rPr>
                <w:rFonts w:eastAsiaTheme="minorHAnsi"/>
                <w:b/>
                <w:bCs/>
                <w:sz w:val="22"/>
                <w:szCs w:val="22"/>
                <w:lang w:val="es-ES" w:eastAsia="en-US"/>
              </w:rPr>
            </w:pPr>
          </w:p>
          <w:p w14:paraId="5BCD70C3" w14:textId="5E4895BC" w:rsidR="00C848D9" w:rsidRPr="00407017" w:rsidRDefault="00C848D9" w:rsidP="00206DBA">
            <w:pPr>
              <w:pStyle w:val="BodyText"/>
              <w:rPr>
                <w:rFonts w:eastAsiaTheme="minorHAnsi"/>
                <w:b/>
                <w:bCs/>
                <w:sz w:val="22"/>
                <w:szCs w:val="22"/>
                <w:lang w:val="es-ES" w:eastAsia="en-US"/>
              </w:rPr>
            </w:pPr>
            <w:r w:rsidRPr="00407017">
              <w:rPr>
                <w:rFonts w:eastAsiaTheme="minorHAnsi"/>
                <w:b/>
                <w:bCs/>
                <w:sz w:val="22"/>
                <w:szCs w:val="22"/>
                <w:lang w:val="es-ES" w:eastAsia="en-US"/>
              </w:rPr>
              <w:t>A través de esta consultoría</w:t>
            </w:r>
            <w:r w:rsidR="000A6D30" w:rsidRPr="00407017">
              <w:rPr>
                <w:rFonts w:eastAsiaTheme="minorHAnsi"/>
                <w:b/>
                <w:bCs/>
                <w:sz w:val="22"/>
                <w:szCs w:val="22"/>
                <w:lang w:val="es-ES" w:eastAsia="en-US"/>
              </w:rPr>
              <w:t xml:space="preserve">, se </w:t>
            </w:r>
            <w:r w:rsidR="00CE7C87" w:rsidRPr="00407017">
              <w:rPr>
                <w:rFonts w:eastAsiaTheme="minorHAnsi"/>
                <w:b/>
                <w:bCs/>
                <w:sz w:val="22"/>
                <w:szCs w:val="22"/>
                <w:lang w:val="es-ES" w:eastAsia="en-US"/>
              </w:rPr>
              <w:t>alcanzarían los siguientes objetivos específicos</w:t>
            </w:r>
            <w:r w:rsidRPr="00407017">
              <w:rPr>
                <w:rFonts w:eastAsiaTheme="minorHAnsi"/>
                <w:b/>
                <w:bCs/>
                <w:sz w:val="22"/>
                <w:szCs w:val="22"/>
                <w:lang w:val="es-ES" w:eastAsia="en-US"/>
              </w:rPr>
              <w:t>:</w:t>
            </w:r>
          </w:p>
          <w:p w14:paraId="3AE9D56F" w14:textId="77777777" w:rsidR="008A0AEE" w:rsidRPr="00407017" w:rsidRDefault="008A0AEE" w:rsidP="00341E01">
            <w:pPr>
              <w:pStyle w:val="BodyText"/>
              <w:rPr>
                <w:rFonts w:eastAsiaTheme="minorHAnsi"/>
                <w:b/>
                <w:bCs/>
                <w:sz w:val="22"/>
                <w:szCs w:val="22"/>
                <w:lang w:val="es-ES" w:eastAsia="en-US"/>
              </w:rPr>
            </w:pPr>
          </w:p>
          <w:p w14:paraId="436414A0" w14:textId="77777777" w:rsidR="00852E14" w:rsidRPr="00407017" w:rsidRDefault="00DC47EC" w:rsidP="0055146F">
            <w:pPr>
              <w:pStyle w:val="BodyText"/>
              <w:numPr>
                <w:ilvl w:val="0"/>
                <w:numId w:val="21"/>
              </w:numPr>
              <w:rPr>
                <w:rFonts w:eastAsiaTheme="minorHAnsi"/>
                <w:sz w:val="22"/>
                <w:szCs w:val="22"/>
                <w:lang w:val="es-ES" w:eastAsia="en-US"/>
              </w:rPr>
            </w:pPr>
            <w:r w:rsidRPr="00407017">
              <w:rPr>
                <w:rFonts w:eastAsiaTheme="minorHAnsi"/>
                <w:sz w:val="22"/>
                <w:szCs w:val="22"/>
                <w:lang w:val="es-SV" w:eastAsia="en-US"/>
              </w:rPr>
              <w:t>Mejorar la eficiencia y funcionalidad del aula virtual mediante la</w:t>
            </w:r>
            <w:r w:rsidR="002811B7" w:rsidRPr="00407017">
              <w:rPr>
                <w:rFonts w:eastAsiaTheme="minorHAnsi"/>
                <w:sz w:val="22"/>
                <w:szCs w:val="22"/>
                <w:lang w:val="es-SV" w:eastAsia="en-US"/>
              </w:rPr>
              <w:t xml:space="preserve"> configuración</w:t>
            </w:r>
            <w:r w:rsidR="006B1674" w:rsidRPr="00407017">
              <w:rPr>
                <w:rFonts w:eastAsiaTheme="minorHAnsi"/>
                <w:sz w:val="22"/>
                <w:szCs w:val="22"/>
                <w:lang w:val="es-SV" w:eastAsia="en-US"/>
              </w:rPr>
              <w:t xml:space="preserve"> y actualización</w:t>
            </w:r>
            <w:r w:rsidR="002811B7" w:rsidRPr="00407017">
              <w:rPr>
                <w:rFonts w:eastAsiaTheme="minorHAnsi"/>
                <w:sz w:val="22"/>
                <w:szCs w:val="22"/>
                <w:lang w:val="es-SV" w:eastAsia="en-US"/>
              </w:rPr>
              <w:t xml:space="preserve"> de </w:t>
            </w:r>
            <w:r w:rsidR="006B1674" w:rsidRPr="00407017">
              <w:rPr>
                <w:rFonts w:eastAsiaTheme="minorHAnsi"/>
                <w:sz w:val="22"/>
                <w:szCs w:val="22"/>
                <w:lang w:val="es-SV" w:eastAsia="en-US"/>
              </w:rPr>
              <w:t xml:space="preserve">usuarios, roles, permisos y </w:t>
            </w:r>
            <w:proofErr w:type="spellStart"/>
            <w:r w:rsidR="006B1674" w:rsidRPr="00407017">
              <w:rPr>
                <w:rFonts w:eastAsiaTheme="minorHAnsi"/>
                <w:sz w:val="22"/>
                <w:szCs w:val="22"/>
                <w:lang w:val="es-SV" w:eastAsia="en-US"/>
              </w:rPr>
              <w:t>plugins</w:t>
            </w:r>
            <w:proofErr w:type="spellEnd"/>
            <w:r w:rsidRPr="00407017">
              <w:rPr>
                <w:rFonts w:eastAsiaTheme="minorHAnsi"/>
                <w:sz w:val="22"/>
                <w:szCs w:val="22"/>
                <w:lang w:val="es-SV" w:eastAsia="en-US"/>
              </w:rPr>
              <w:t>.</w:t>
            </w:r>
          </w:p>
          <w:p w14:paraId="7A6EBEA0" w14:textId="6BF3AB1F" w:rsidR="00852E14" w:rsidRPr="00C35603" w:rsidRDefault="00D57388" w:rsidP="0055146F">
            <w:pPr>
              <w:pStyle w:val="BodyText"/>
              <w:numPr>
                <w:ilvl w:val="0"/>
                <w:numId w:val="21"/>
              </w:numPr>
              <w:rPr>
                <w:rFonts w:eastAsiaTheme="minorEastAsia"/>
                <w:sz w:val="22"/>
                <w:szCs w:val="22"/>
                <w:lang w:val="es-ES" w:eastAsia="en-US"/>
              </w:rPr>
            </w:pPr>
            <w:r w:rsidRPr="00C35603">
              <w:rPr>
                <w:rFonts w:eastAsiaTheme="minorEastAsia"/>
                <w:sz w:val="22"/>
                <w:szCs w:val="22"/>
                <w:lang w:val="es-SV" w:eastAsia="en-US"/>
              </w:rPr>
              <w:t>Proporcionar soporte técnico continuo para resolver problemas y asegurar el funcionamiento ininterrumpido de la plataforma.</w:t>
            </w:r>
          </w:p>
          <w:p w14:paraId="7397A7F9" w14:textId="6737A591" w:rsidR="00853ED9" w:rsidRPr="00C35603" w:rsidRDefault="6BBECC2E" w:rsidP="71AB8248">
            <w:pPr>
              <w:pStyle w:val="BodyText"/>
              <w:numPr>
                <w:ilvl w:val="0"/>
                <w:numId w:val="21"/>
              </w:numPr>
              <w:rPr>
                <w:rFonts w:eastAsiaTheme="minorEastAsia"/>
                <w:sz w:val="22"/>
                <w:szCs w:val="22"/>
                <w:lang w:val="es-ES" w:eastAsia="en-US"/>
              </w:rPr>
            </w:pPr>
            <w:r w:rsidRPr="00C35603">
              <w:rPr>
                <w:rFonts w:eastAsiaTheme="minorEastAsia"/>
                <w:sz w:val="22"/>
                <w:szCs w:val="22"/>
                <w:lang w:val="es-SV" w:eastAsia="en-US"/>
              </w:rPr>
              <w:lastRenderedPageBreak/>
              <w:t xml:space="preserve">Desarrollar </w:t>
            </w:r>
            <w:r w:rsidR="13B27100" w:rsidRPr="00C35603">
              <w:rPr>
                <w:rFonts w:eastAsiaTheme="minorEastAsia"/>
                <w:sz w:val="22"/>
                <w:szCs w:val="22"/>
                <w:lang w:val="es-SV" w:eastAsia="en-US"/>
              </w:rPr>
              <w:t>capaci</w:t>
            </w:r>
            <w:r w:rsidR="29C6582B" w:rsidRPr="00C35603">
              <w:rPr>
                <w:rFonts w:eastAsiaTheme="minorEastAsia"/>
                <w:sz w:val="22"/>
                <w:szCs w:val="22"/>
                <w:lang w:val="es-SV" w:eastAsia="en-US"/>
              </w:rPr>
              <w:t xml:space="preserve">taciones dirigidas al </w:t>
            </w:r>
            <w:r w:rsidR="13B27100" w:rsidRPr="00C35603">
              <w:rPr>
                <w:rFonts w:eastAsiaTheme="minorEastAsia"/>
                <w:sz w:val="22"/>
                <w:szCs w:val="22"/>
                <w:lang w:val="es-SV" w:eastAsia="en-US"/>
              </w:rPr>
              <w:t xml:space="preserve">personal TEG, para </w:t>
            </w:r>
            <w:r w:rsidR="5FE14406" w:rsidRPr="00C35603">
              <w:rPr>
                <w:rFonts w:eastAsiaTheme="minorEastAsia"/>
                <w:sz w:val="22"/>
                <w:szCs w:val="22"/>
                <w:lang w:val="es-SV" w:eastAsia="en-US"/>
              </w:rPr>
              <w:t>la</w:t>
            </w:r>
            <w:r w:rsidR="464279F0" w:rsidRPr="00C35603">
              <w:rPr>
                <w:rFonts w:eastAsiaTheme="minorEastAsia"/>
                <w:sz w:val="22"/>
                <w:szCs w:val="22"/>
                <w:lang w:val="es-SV" w:eastAsia="en-US"/>
              </w:rPr>
              <w:t xml:space="preserve"> adecuada</w:t>
            </w:r>
            <w:r w:rsidR="5FE14406" w:rsidRPr="00C35603">
              <w:rPr>
                <w:rFonts w:eastAsiaTheme="minorEastAsia"/>
                <w:sz w:val="22"/>
                <w:szCs w:val="22"/>
                <w:lang w:val="es-SV" w:eastAsia="en-US"/>
              </w:rPr>
              <w:t xml:space="preserve"> gestión </w:t>
            </w:r>
            <w:r w:rsidR="13B27100" w:rsidRPr="00C35603">
              <w:rPr>
                <w:rFonts w:eastAsiaTheme="minorEastAsia"/>
                <w:sz w:val="22"/>
                <w:szCs w:val="22"/>
                <w:lang w:val="es-SV" w:eastAsia="en-US"/>
              </w:rPr>
              <w:t>del aula virtual en general</w:t>
            </w:r>
            <w:r w:rsidR="5A1246BF" w:rsidRPr="00C35603">
              <w:rPr>
                <w:rFonts w:eastAsiaTheme="minorEastAsia"/>
                <w:sz w:val="22"/>
                <w:szCs w:val="22"/>
                <w:lang w:val="es-SV" w:eastAsia="en-US"/>
              </w:rPr>
              <w:t>.</w:t>
            </w:r>
          </w:p>
          <w:p w14:paraId="063126EC" w14:textId="4E92E1E0" w:rsidR="00853ED9" w:rsidRPr="00407017" w:rsidRDefault="00853ED9" w:rsidP="0055146F">
            <w:pPr>
              <w:pStyle w:val="BodyText"/>
              <w:numPr>
                <w:ilvl w:val="0"/>
                <w:numId w:val="21"/>
              </w:numPr>
              <w:rPr>
                <w:rFonts w:eastAsiaTheme="minorEastAsia"/>
                <w:sz w:val="22"/>
                <w:szCs w:val="22"/>
                <w:lang w:val="es-ES" w:eastAsia="en-US"/>
              </w:rPr>
            </w:pPr>
            <w:r w:rsidRPr="00C35603">
              <w:rPr>
                <w:rFonts w:eastAsiaTheme="minorEastAsia"/>
                <w:sz w:val="22"/>
                <w:szCs w:val="22"/>
                <w:lang w:val="es-SV" w:eastAsia="en-US"/>
              </w:rPr>
              <w:t>Ofrecer atención personalizada a los usuarios para resolver dudas y problemas específicos, mejorando así la experiencia de los alumnos</w:t>
            </w:r>
            <w:r w:rsidR="00501A6B" w:rsidRPr="00C35603">
              <w:rPr>
                <w:rFonts w:eastAsiaTheme="minorEastAsia"/>
                <w:sz w:val="22"/>
                <w:szCs w:val="22"/>
                <w:lang w:val="es-SV" w:eastAsia="en-US"/>
              </w:rPr>
              <w:t xml:space="preserve"> y profesorado</w:t>
            </w:r>
            <w:r w:rsidRPr="71AB8248">
              <w:rPr>
                <w:rFonts w:eastAsiaTheme="minorEastAsia"/>
                <w:sz w:val="22"/>
                <w:szCs w:val="22"/>
                <w:lang w:val="es-SV" w:eastAsia="en-US"/>
              </w:rPr>
              <w:t>.</w:t>
            </w:r>
          </w:p>
          <w:p w14:paraId="321BD4D8" w14:textId="77777777" w:rsidR="00852E14" w:rsidRDefault="00852E14" w:rsidP="00852E14">
            <w:pPr>
              <w:pStyle w:val="BodyText"/>
              <w:ind w:left="720"/>
              <w:rPr>
                <w:rFonts w:eastAsiaTheme="minorHAnsi"/>
                <w:sz w:val="22"/>
                <w:szCs w:val="22"/>
                <w:lang w:val="es-ES" w:eastAsia="en-US"/>
              </w:rPr>
            </w:pPr>
          </w:p>
          <w:p w14:paraId="0BE5972B" w14:textId="3F32FDB9" w:rsidR="00206DBA" w:rsidRPr="00407017" w:rsidRDefault="00206DBA" w:rsidP="0055146F">
            <w:pPr>
              <w:pStyle w:val="ListParagraph"/>
              <w:numPr>
                <w:ilvl w:val="0"/>
                <w:numId w:val="14"/>
              </w:numPr>
              <w:jc w:val="both"/>
              <w:rPr>
                <w:rFonts w:ascii="Times New Roman" w:hAnsi="Times New Roman" w:cs="Times New Roman"/>
                <w:b/>
                <w:bCs/>
              </w:rPr>
            </w:pPr>
            <w:r w:rsidRPr="00407017">
              <w:rPr>
                <w:rFonts w:ascii="Times New Roman" w:hAnsi="Times New Roman" w:cs="Times New Roman"/>
                <w:b/>
                <w:bCs/>
              </w:rPr>
              <w:t>Alcance del trabajo</w:t>
            </w:r>
          </w:p>
          <w:p w14:paraId="01E4F769" w14:textId="77777777" w:rsidR="00206DBA" w:rsidRPr="00407017" w:rsidRDefault="00206DBA" w:rsidP="00206DBA">
            <w:pPr>
              <w:autoSpaceDE w:val="0"/>
              <w:autoSpaceDN w:val="0"/>
              <w:adjustRightInd w:val="0"/>
              <w:ind w:left="720"/>
              <w:jc w:val="both"/>
              <w:rPr>
                <w:rFonts w:ascii="Times New Roman" w:hAnsi="Times New Roman" w:cs="Times New Roman"/>
              </w:rPr>
            </w:pPr>
          </w:p>
          <w:p w14:paraId="60339D4F" w14:textId="7BE1BBA0" w:rsidR="004A13AC" w:rsidRPr="00407017" w:rsidRDefault="004A13AC" w:rsidP="004A13AC">
            <w:pPr>
              <w:pStyle w:val="BodyText"/>
              <w:rPr>
                <w:rFonts w:eastAsiaTheme="minorHAnsi"/>
                <w:sz w:val="22"/>
                <w:szCs w:val="22"/>
                <w:lang w:val="es-SV" w:eastAsia="en-US"/>
              </w:rPr>
            </w:pPr>
            <w:r w:rsidRPr="00407017">
              <w:rPr>
                <w:rFonts w:eastAsiaTheme="minorHAnsi"/>
                <w:sz w:val="22"/>
                <w:szCs w:val="22"/>
                <w:lang w:val="es-SV" w:eastAsia="en-US"/>
              </w:rPr>
              <w:t xml:space="preserve">Se espera que </w:t>
            </w:r>
            <w:r w:rsidR="00E863FC">
              <w:rPr>
                <w:rFonts w:eastAsiaTheme="minorHAnsi"/>
                <w:sz w:val="22"/>
                <w:szCs w:val="22"/>
                <w:lang w:val="es-SV" w:eastAsia="en-US"/>
              </w:rPr>
              <w:t>la persona consultora</w:t>
            </w:r>
            <w:r w:rsidRPr="00407017">
              <w:rPr>
                <w:rFonts w:eastAsiaTheme="minorHAnsi"/>
                <w:sz w:val="22"/>
                <w:szCs w:val="22"/>
                <w:lang w:val="es-SV" w:eastAsia="en-US"/>
              </w:rPr>
              <w:t xml:space="preserve"> proporcione los siguientes servicios / tareas:</w:t>
            </w:r>
          </w:p>
          <w:p w14:paraId="36A19DE5" w14:textId="77777777" w:rsidR="00716F9B" w:rsidRPr="00407017" w:rsidRDefault="00716F9B" w:rsidP="004A13AC">
            <w:pPr>
              <w:pStyle w:val="BodyText"/>
              <w:rPr>
                <w:rFonts w:eastAsiaTheme="minorHAnsi"/>
                <w:sz w:val="22"/>
                <w:szCs w:val="22"/>
                <w:lang w:val="es-SV" w:eastAsia="en-US"/>
              </w:rPr>
            </w:pPr>
          </w:p>
          <w:p w14:paraId="59BD53DD" w14:textId="41F866C2" w:rsidR="00D319A3" w:rsidRPr="00407017" w:rsidRDefault="00D319A3" w:rsidP="00B31EFC">
            <w:pPr>
              <w:pStyle w:val="BodyText"/>
              <w:numPr>
                <w:ilvl w:val="0"/>
                <w:numId w:val="37"/>
              </w:numPr>
              <w:rPr>
                <w:rFonts w:eastAsiaTheme="minorHAnsi"/>
                <w:sz w:val="22"/>
                <w:szCs w:val="22"/>
                <w:lang w:val="es-ES" w:eastAsia="en-US"/>
              </w:rPr>
            </w:pPr>
            <w:r w:rsidRPr="00407017">
              <w:rPr>
                <w:rFonts w:eastAsiaTheme="minorHAnsi"/>
                <w:sz w:val="22"/>
                <w:szCs w:val="22"/>
                <w:lang w:val="es-ES" w:eastAsia="en-US"/>
              </w:rPr>
              <w:t>Configurar cursos,</w:t>
            </w:r>
            <w:r w:rsidR="00C8324A" w:rsidRPr="00407017">
              <w:rPr>
                <w:rFonts w:eastAsiaTheme="minorHAnsi"/>
                <w:sz w:val="22"/>
                <w:szCs w:val="22"/>
                <w:lang w:val="es-SV" w:eastAsia="en-US"/>
              </w:rPr>
              <w:t xml:space="preserve"> usuarios, roles, permisos, temas y </w:t>
            </w:r>
            <w:proofErr w:type="spellStart"/>
            <w:r w:rsidR="00C8324A" w:rsidRPr="00407017">
              <w:rPr>
                <w:rFonts w:eastAsiaTheme="minorHAnsi"/>
                <w:sz w:val="22"/>
                <w:szCs w:val="22"/>
                <w:lang w:val="es-SV" w:eastAsia="en-US"/>
              </w:rPr>
              <w:t>plugins</w:t>
            </w:r>
            <w:proofErr w:type="spellEnd"/>
            <w:r w:rsidR="00C8324A" w:rsidRPr="00407017">
              <w:rPr>
                <w:rFonts w:eastAsiaTheme="minorHAnsi"/>
                <w:sz w:val="22"/>
                <w:szCs w:val="22"/>
                <w:lang w:val="es-SV" w:eastAsia="en-US"/>
              </w:rPr>
              <w:t xml:space="preserve"> requeridos por el equipo </w:t>
            </w:r>
            <w:r w:rsidR="00CD5866" w:rsidRPr="00407017">
              <w:rPr>
                <w:rFonts w:eastAsiaTheme="minorHAnsi"/>
                <w:sz w:val="22"/>
                <w:szCs w:val="22"/>
                <w:lang w:val="es-SV" w:eastAsia="en-US"/>
              </w:rPr>
              <w:t xml:space="preserve">gestor del aula virtual. </w:t>
            </w:r>
          </w:p>
          <w:p w14:paraId="679C3865" w14:textId="4472445C" w:rsidR="00CD5866" w:rsidRPr="00407017" w:rsidRDefault="006C3AEE" w:rsidP="00B31EFC">
            <w:pPr>
              <w:pStyle w:val="BodyText"/>
              <w:numPr>
                <w:ilvl w:val="0"/>
                <w:numId w:val="37"/>
              </w:numPr>
              <w:rPr>
                <w:rFonts w:eastAsiaTheme="minorHAnsi"/>
                <w:sz w:val="22"/>
                <w:szCs w:val="22"/>
                <w:lang w:val="es-ES" w:eastAsia="en-US"/>
              </w:rPr>
            </w:pPr>
            <w:r w:rsidRPr="00407017">
              <w:rPr>
                <w:rFonts w:eastAsiaTheme="minorHAnsi"/>
                <w:sz w:val="22"/>
                <w:szCs w:val="22"/>
                <w:lang w:val="es-ES" w:eastAsia="en-US"/>
              </w:rPr>
              <w:t xml:space="preserve">Cargar al aula virtual </w:t>
            </w:r>
            <w:r w:rsidR="009021B7" w:rsidRPr="00407017">
              <w:rPr>
                <w:rFonts w:eastAsiaTheme="minorHAnsi"/>
                <w:sz w:val="22"/>
                <w:szCs w:val="22"/>
                <w:lang w:val="es-SV" w:eastAsia="en-US"/>
              </w:rPr>
              <w:t>evaluaciones, recursos, tareas y contenido interactivo</w:t>
            </w:r>
            <w:r w:rsidR="00353042" w:rsidRPr="00407017">
              <w:rPr>
                <w:rFonts w:eastAsiaTheme="minorHAnsi"/>
                <w:sz w:val="22"/>
                <w:szCs w:val="22"/>
                <w:lang w:val="es-SV" w:eastAsia="en-US"/>
              </w:rPr>
              <w:t xml:space="preserve">. </w:t>
            </w:r>
          </w:p>
          <w:p w14:paraId="605325C5" w14:textId="664E2127" w:rsidR="004A6F8A" w:rsidRPr="00407017" w:rsidRDefault="00434776"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Brindar soporte técnico continuo a través de chat, foros y correo electrónico a los usuarios en general del aula virtual.</w:t>
            </w:r>
          </w:p>
          <w:p w14:paraId="5D22F5E8" w14:textId="32CFD814" w:rsidR="00434776" w:rsidRPr="00407017" w:rsidRDefault="00B94AC7"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Generar tablas dinámicas y gráficos para la visualización de resultados y datos contenidos en el aula virtual.</w:t>
            </w:r>
          </w:p>
          <w:p w14:paraId="223A535D" w14:textId="690AD606" w:rsidR="00C668F0" w:rsidRPr="00407017" w:rsidRDefault="004720A3" w:rsidP="00B31EFC">
            <w:pPr>
              <w:pStyle w:val="BodyText"/>
              <w:numPr>
                <w:ilvl w:val="0"/>
                <w:numId w:val="37"/>
              </w:numPr>
              <w:rPr>
                <w:rFonts w:eastAsiaTheme="minorHAnsi"/>
                <w:sz w:val="22"/>
                <w:szCs w:val="22"/>
                <w:lang w:val="es-ES" w:eastAsia="en-US"/>
              </w:rPr>
            </w:pPr>
            <w:r w:rsidRPr="00407017">
              <w:rPr>
                <w:rFonts w:eastAsiaTheme="minorHAnsi"/>
                <w:sz w:val="22"/>
                <w:szCs w:val="22"/>
                <w:lang w:val="es-ES" w:eastAsia="en-US"/>
              </w:rPr>
              <w:t xml:space="preserve">Asegurar la </w:t>
            </w:r>
            <w:r w:rsidRPr="00407017">
              <w:rPr>
                <w:rFonts w:eastAsiaTheme="minorHAnsi"/>
                <w:sz w:val="22"/>
                <w:szCs w:val="22"/>
                <w:lang w:val="es-SV" w:eastAsia="en-US"/>
              </w:rPr>
              <w:t>solución de fallas e incidencias en la plataforma de manera eficiente.</w:t>
            </w:r>
          </w:p>
          <w:p w14:paraId="4266F199" w14:textId="0BACDF45" w:rsidR="0067391C" w:rsidRPr="00407017" w:rsidRDefault="0067391C"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Proporcionar el mantenimiento y resguardo de registros y documentos de</w:t>
            </w:r>
            <w:r w:rsidR="009D1C2D" w:rsidRPr="00407017">
              <w:rPr>
                <w:rFonts w:eastAsiaTheme="minorHAnsi"/>
                <w:sz w:val="22"/>
                <w:szCs w:val="22"/>
                <w:lang w:val="es-SV" w:eastAsia="en-US"/>
              </w:rPr>
              <w:t>rivados del aula virtual</w:t>
            </w:r>
            <w:r w:rsidR="006B1949" w:rsidRPr="00407017">
              <w:rPr>
                <w:rFonts w:eastAsiaTheme="minorHAnsi"/>
                <w:sz w:val="22"/>
                <w:szCs w:val="22"/>
                <w:lang w:val="es-SV" w:eastAsia="en-US"/>
              </w:rPr>
              <w:t xml:space="preserve">, incluyendo el aseguramiento </w:t>
            </w:r>
            <w:r w:rsidR="00D739C9" w:rsidRPr="00407017">
              <w:rPr>
                <w:rFonts w:eastAsiaTheme="minorHAnsi"/>
                <w:sz w:val="22"/>
                <w:szCs w:val="22"/>
                <w:lang w:val="es-SV" w:eastAsia="en-US"/>
              </w:rPr>
              <w:t>de respaldos.</w:t>
            </w:r>
          </w:p>
          <w:p w14:paraId="39ED0842" w14:textId="64642EEA" w:rsidR="009D1C2D" w:rsidRPr="00407017" w:rsidRDefault="009D1C2D" w:rsidP="00B31EFC">
            <w:pPr>
              <w:pStyle w:val="BodyText"/>
              <w:numPr>
                <w:ilvl w:val="0"/>
                <w:numId w:val="37"/>
              </w:numPr>
              <w:rPr>
                <w:rFonts w:eastAsiaTheme="minorHAnsi"/>
                <w:sz w:val="22"/>
                <w:szCs w:val="22"/>
                <w:lang w:val="es-ES" w:eastAsia="en-US"/>
              </w:rPr>
            </w:pPr>
            <w:r w:rsidRPr="00407017">
              <w:rPr>
                <w:rFonts w:eastAsiaTheme="minorHAnsi"/>
                <w:sz w:val="22"/>
                <w:szCs w:val="22"/>
                <w:lang w:val="es-SV" w:eastAsia="en-US"/>
              </w:rPr>
              <w:t xml:space="preserve">Supervisar continuamente el </w:t>
            </w:r>
            <w:r w:rsidR="00EE7F50" w:rsidRPr="00407017">
              <w:rPr>
                <w:rFonts w:eastAsiaTheme="minorHAnsi"/>
                <w:sz w:val="22"/>
                <w:szCs w:val="22"/>
                <w:lang w:val="es-SV" w:eastAsia="en-US"/>
              </w:rPr>
              <w:t xml:space="preserve">núcleo </w:t>
            </w:r>
            <w:r w:rsidRPr="00407017">
              <w:rPr>
                <w:rFonts w:eastAsiaTheme="minorHAnsi"/>
                <w:sz w:val="22"/>
                <w:szCs w:val="22"/>
                <w:lang w:val="es-SV" w:eastAsia="en-US"/>
              </w:rPr>
              <w:t>y administración del panel de control del alojamiento</w:t>
            </w:r>
            <w:r w:rsidR="007378D3" w:rsidRPr="00407017">
              <w:rPr>
                <w:rFonts w:eastAsiaTheme="minorHAnsi"/>
                <w:sz w:val="22"/>
                <w:szCs w:val="22"/>
                <w:lang w:val="es-SV" w:eastAsia="en-US"/>
              </w:rPr>
              <w:t xml:space="preserve"> del aula virtual. </w:t>
            </w:r>
          </w:p>
          <w:p w14:paraId="41FA7E22" w14:textId="5FB7AEEF" w:rsidR="00657EA8" w:rsidRPr="00C35603" w:rsidRDefault="005D1465" w:rsidP="00B31EFC">
            <w:pPr>
              <w:pStyle w:val="BodyText"/>
              <w:numPr>
                <w:ilvl w:val="0"/>
                <w:numId w:val="37"/>
              </w:numPr>
              <w:rPr>
                <w:rFonts w:eastAsiaTheme="minorEastAsia"/>
                <w:sz w:val="22"/>
                <w:szCs w:val="22"/>
                <w:lang w:val="es-ES" w:eastAsia="en-US"/>
              </w:rPr>
            </w:pPr>
            <w:r w:rsidRPr="71AB8248">
              <w:rPr>
                <w:rFonts w:eastAsiaTheme="minorEastAsia"/>
                <w:sz w:val="22"/>
                <w:szCs w:val="22"/>
                <w:lang w:val="es-ES" w:eastAsia="en-US"/>
              </w:rPr>
              <w:t xml:space="preserve">Elaborar </w:t>
            </w:r>
            <w:r w:rsidR="00C162F2" w:rsidRPr="71AB8248">
              <w:rPr>
                <w:rFonts w:eastAsiaTheme="minorEastAsia"/>
                <w:sz w:val="22"/>
                <w:szCs w:val="22"/>
                <w:lang w:val="es-ES" w:eastAsia="en-US"/>
              </w:rPr>
              <w:t xml:space="preserve">reportes mensuales describiendo </w:t>
            </w:r>
            <w:r w:rsidR="00D43FB7" w:rsidRPr="71AB8248">
              <w:rPr>
                <w:rFonts w:eastAsiaTheme="minorEastAsia"/>
                <w:sz w:val="22"/>
                <w:szCs w:val="22"/>
                <w:lang w:val="es-ES" w:eastAsia="en-US"/>
              </w:rPr>
              <w:t xml:space="preserve">de forma resumida </w:t>
            </w:r>
            <w:r w:rsidR="00C162F2" w:rsidRPr="71AB8248">
              <w:rPr>
                <w:rFonts w:eastAsiaTheme="minorEastAsia"/>
                <w:sz w:val="22"/>
                <w:szCs w:val="22"/>
                <w:lang w:val="es-ES" w:eastAsia="en-US"/>
              </w:rPr>
              <w:t>las actividades ejecutad</w:t>
            </w:r>
            <w:r w:rsidR="00992ED5" w:rsidRPr="71AB8248">
              <w:rPr>
                <w:rFonts w:eastAsiaTheme="minorEastAsia"/>
                <w:sz w:val="22"/>
                <w:szCs w:val="22"/>
                <w:lang w:val="es-ES" w:eastAsia="en-US"/>
              </w:rPr>
              <w:t xml:space="preserve">as </w:t>
            </w:r>
            <w:r w:rsidR="00B3639B" w:rsidRPr="71AB8248">
              <w:rPr>
                <w:rFonts w:eastAsiaTheme="minorEastAsia"/>
                <w:sz w:val="22"/>
                <w:szCs w:val="22"/>
                <w:lang w:val="es-ES" w:eastAsia="en-US"/>
              </w:rPr>
              <w:t xml:space="preserve">diariamente en el marco de la consultoría. </w:t>
            </w:r>
            <w:r w:rsidR="000B358E" w:rsidRPr="71AB8248">
              <w:rPr>
                <w:rFonts w:eastAsiaTheme="minorEastAsia"/>
                <w:sz w:val="22"/>
                <w:szCs w:val="22"/>
                <w:lang w:val="es-ES" w:eastAsia="en-US"/>
              </w:rPr>
              <w:t>El consultor también deberá adjuntar materiales relevantes, tales</w:t>
            </w:r>
            <w:r w:rsidR="000B358E" w:rsidRPr="71AB8248">
              <w:rPr>
                <w:rFonts w:eastAsiaTheme="minorEastAsia"/>
                <w:lang w:eastAsia="en-US"/>
              </w:rPr>
              <w:t xml:space="preserve"> </w:t>
            </w:r>
            <w:r w:rsidR="000B358E" w:rsidRPr="71AB8248">
              <w:rPr>
                <w:rFonts w:eastAsiaTheme="minorEastAsia"/>
                <w:sz w:val="22"/>
                <w:szCs w:val="22"/>
                <w:lang w:val="es-ES" w:eastAsia="en-US"/>
              </w:rPr>
              <w:t>como</w:t>
            </w:r>
            <w:r w:rsidR="00257968" w:rsidRPr="71AB8248">
              <w:rPr>
                <w:rFonts w:eastAsiaTheme="minorEastAsia"/>
                <w:sz w:val="22"/>
                <w:szCs w:val="22"/>
                <w:lang w:val="es-ES" w:eastAsia="en-US"/>
              </w:rPr>
              <w:t xml:space="preserve"> archivos conteniendo </w:t>
            </w:r>
            <w:r w:rsidR="0099508B" w:rsidRPr="71AB8248">
              <w:rPr>
                <w:rFonts w:eastAsiaTheme="minorEastAsia"/>
                <w:sz w:val="22"/>
                <w:szCs w:val="22"/>
                <w:lang w:val="es-ES" w:eastAsia="en-US"/>
              </w:rPr>
              <w:t>visualizaciones (gráficos, tablas, etc.)</w:t>
            </w:r>
            <w:r w:rsidR="000B358E" w:rsidRPr="71AB8248">
              <w:rPr>
                <w:rFonts w:eastAsiaTheme="minorEastAsia"/>
                <w:sz w:val="22"/>
                <w:szCs w:val="22"/>
                <w:lang w:val="es-ES" w:eastAsia="en-US"/>
              </w:rPr>
              <w:t>,</w:t>
            </w:r>
            <w:r w:rsidR="0099508B" w:rsidRPr="71AB8248">
              <w:rPr>
                <w:rFonts w:eastAsiaTheme="minorEastAsia"/>
                <w:sz w:val="22"/>
                <w:szCs w:val="22"/>
                <w:lang w:val="es-ES" w:eastAsia="en-US"/>
              </w:rPr>
              <w:t xml:space="preserve"> presentaciones, bitácoras,</w:t>
            </w:r>
            <w:r w:rsidR="00B3639B" w:rsidRPr="71AB8248">
              <w:rPr>
                <w:rFonts w:eastAsiaTheme="minorEastAsia"/>
                <w:sz w:val="22"/>
                <w:szCs w:val="22"/>
                <w:lang w:val="es-ES" w:eastAsia="en-US"/>
              </w:rPr>
              <w:t xml:space="preserve"> materiales elaborados</w:t>
            </w:r>
            <w:r w:rsidR="001A1E70" w:rsidRPr="71AB8248">
              <w:rPr>
                <w:rFonts w:eastAsiaTheme="minorEastAsia"/>
                <w:sz w:val="22"/>
                <w:szCs w:val="22"/>
                <w:lang w:val="es-ES" w:eastAsia="en-US"/>
              </w:rPr>
              <w:t>,</w:t>
            </w:r>
            <w:r w:rsidR="000472F2" w:rsidRPr="71AB8248">
              <w:rPr>
                <w:rFonts w:eastAsiaTheme="minorEastAsia"/>
                <w:sz w:val="22"/>
                <w:szCs w:val="22"/>
                <w:lang w:val="es-ES" w:eastAsia="en-US"/>
              </w:rPr>
              <w:t xml:space="preserve"> </w:t>
            </w:r>
            <w:r w:rsidR="00E63455" w:rsidRPr="71AB8248">
              <w:rPr>
                <w:rFonts w:eastAsiaTheme="minorEastAsia"/>
                <w:sz w:val="22"/>
                <w:szCs w:val="22"/>
                <w:lang w:val="es-ES" w:eastAsia="en-US"/>
              </w:rPr>
              <w:t>así como</w:t>
            </w:r>
            <w:r w:rsidR="000B358E" w:rsidRPr="71AB8248">
              <w:rPr>
                <w:rFonts w:eastAsiaTheme="minorEastAsia"/>
                <w:sz w:val="22"/>
                <w:szCs w:val="22"/>
                <w:lang w:val="es-ES" w:eastAsia="en-US"/>
              </w:rPr>
              <w:t xml:space="preserve"> cualquier otra información de apoyo </w:t>
            </w:r>
            <w:r w:rsidR="000B358E" w:rsidRPr="00C35603">
              <w:rPr>
                <w:rFonts w:eastAsiaTheme="minorEastAsia"/>
                <w:sz w:val="22"/>
                <w:szCs w:val="22"/>
                <w:lang w:val="es-ES" w:eastAsia="en-US"/>
              </w:rPr>
              <w:t>será incluida como anexos</w:t>
            </w:r>
            <w:r w:rsidR="001A1E70" w:rsidRPr="00C35603">
              <w:rPr>
                <w:rFonts w:eastAsiaTheme="minorEastAsia"/>
                <w:sz w:val="22"/>
                <w:szCs w:val="22"/>
                <w:lang w:val="es-ES" w:eastAsia="en-US"/>
              </w:rPr>
              <w:t xml:space="preserve"> en los reportes. </w:t>
            </w:r>
          </w:p>
          <w:p w14:paraId="11D5CF3F" w14:textId="24E3FABE" w:rsidR="7F828781" w:rsidRPr="00C35603" w:rsidRDefault="7F828781" w:rsidP="71AB8248">
            <w:pPr>
              <w:pStyle w:val="BodyText"/>
              <w:numPr>
                <w:ilvl w:val="0"/>
                <w:numId w:val="37"/>
              </w:numPr>
              <w:rPr>
                <w:rFonts w:eastAsiaTheme="minorEastAsia"/>
                <w:sz w:val="22"/>
                <w:szCs w:val="22"/>
                <w:lang w:val="es-ES" w:eastAsia="en-US"/>
              </w:rPr>
            </w:pPr>
            <w:r w:rsidRPr="00C35603">
              <w:rPr>
                <w:rFonts w:eastAsiaTheme="minorEastAsia"/>
                <w:sz w:val="22"/>
                <w:szCs w:val="22"/>
                <w:lang w:val="es-ES" w:eastAsia="en-US"/>
              </w:rPr>
              <w:t>Capacitar al personal</w:t>
            </w:r>
            <w:r w:rsidR="4468F617" w:rsidRPr="00C35603">
              <w:rPr>
                <w:rFonts w:eastAsiaTheme="minorEastAsia"/>
                <w:sz w:val="22"/>
                <w:szCs w:val="22"/>
                <w:lang w:val="es-ES" w:eastAsia="en-US"/>
              </w:rPr>
              <w:t xml:space="preserve"> designado por el</w:t>
            </w:r>
            <w:r w:rsidRPr="00C35603">
              <w:rPr>
                <w:rFonts w:eastAsiaTheme="minorEastAsia"/>
                <w:sz w:val="22"/>
                <w:szCs w:val="22"/>
                <w:lang w:val="es-ES" w:eastAsia="en-US"/>
              </w:rPr>
              <w:t xml:space="preserve"> TEG en el uso del aula virtual, así como en la atención técnica a los usuarios de la plataforma</w:t>
            </w:r>
            <w:r w:rsidR="5B630125" w:rsidRPr="00C35603">
              <w:rPr>
                <w:rFonts w:eastAsiaTheme="minorEastAsia"/>
                <w:sz w:val="22"/>
                <w:szCs w:val="22"/>
                <w:lang w:val="es-ES" w:eastAsia="en-US"/>
              </w:rPr>
              <w:t>, el seguimiento y resolución de fallas técnicas, resguardo de documentos, entre otros similares.</w:t>
            </w:r>
          </w:p>
          <w:p w14:paraId="5ACEBF87" w14:textId="112C4327" w:rsidR="0056477E" w:rsidRPr="00C35603" w:rsidRDefault="0099508B" w:rsidP="00B31EFC">
            <w:pPr>
              <w:pStyle w:val="BodyText"/>
              <w:numPr>
                <w:ilvl w:val="0"/>
                <w:numId w:val="37"/>
              </w:numPr>
              <w:autoSpaceDE w:val="0"/>
              <w:autoSpaceDN w:val="0"/>
              <w:adjustRightInd w:val="0"/>
              <w:rPr>
                <w:rFonts w:eastAsiaTheme="minorHAnsi"/>
                <w:sz w:val="22"/>
                <w:szCs w:val="22"/>
                <w:lang w:val="es-ES" w:eastAsia="en-US"/>
              </w:rPr>
            </w:pPr>
            <w:r w:rsidRPr="00C35603">
              <w:rPr>
                <w:rFonts w:eastAsiaTheme="minorHAnsi"/>
                <w:sz w:val="22"/>
                <w:szCs w:val="22"/>
                <w:lang w:val="es-ES" w:eastAsia="en-US"/>
              </w:rPr>
              <w:t>Sostener r</w:t>
            </w:r>
            <w:r w:rsidR="00254712" w:rsidRPr="00C35603">
              <w:rPr>
                <w:rFonts w:eastAsiaTheme="minorHAnsi"/>
                <w:sz w:val="22"/>
                <w:szCs w:val="22"/>
                <w:lang w:val="es-ES" w:eastAsia="en-US"/>
              </w:rPr>
              <w:t xml:space="preserve">euniones con el equipo técnico del </w:t>
            </w:r>
            <w:r w:rsidR="0063504B" w:rsidRPr="00C35603">
              <w:rPr>
                <w:rFonts w:eastAsiaTheme="minorHAnsi"/>
                <w:sz w:val="22"/>
                <w:szCs w:val="22"/>
                <w:lang w:val="es-ES" w:eastAsia="en-US"/>
              </w:rPr>
              <w:t>P</w:t>
            </w:r>
            <w:r w:rsidR="00254712" w:rsidRPr="00C35603">
              <w:rPr>
                <w:rFonts w:eastAsiaTheme="minorHAnsi"/>
                <w:sz w:val="22"/>
                <w:szCs w:val="22"/>
                <w:lang w:val="es-ES" w:eastAsia="en-US"/>
              </w:rPr>
              <w:t>royecto</w:t>
            </w:r>
            <w:r w:rsidR="00FD69CC" w:rsidRPr="00C35603">
              <w:rPr>
                <w:rFonts w:eastAsiaTheme="minorHAnsi"/>
                <w:sz w:val="22"/>
                <w:szCs w:val="22"/>
                <w:lang w:val="es-ES" w:eastAsia="en-US"/>
              </w:rPr>
              <w:t xml:space="preserve"> y autoridades de</w:t>
            </w:r>
            <w:r w:rsidR="001337D2" w:rsidRPr="00C35603">
              <w:rPr>
                <w:rFonts w:eastAsiaTheme="minorHAnsi"/>
                <w:sz w:val="22"/>
                <w:szCs w:val="22"/>
                <w:lang w:val="es-ES" w:eastAsia="en-US"/>
              </w:rPr>
              <w:t xml:space="preserve">l TEG </w:t>
            </w:r>
            <w:r w:rsidR="004D0077" w:rsidRPr="00C35603">
              <w:rPr>
                <w:rFonts w:eastAsiaTheme="minorHAnsi"/>
                <w:sz w:val="22"/>
                <w:szCs w:val="22"/>
                <w:lang w:val="es-ES" w:eastAsia="en-US"/>
              </w:rPr>
              <w:t>con la finalidad de coordinar aspectos relativos a la ejecución logística</w:t>
            </w:r>
            <w:r w:rsidR="00134B77" w:rsidRPr="00C35603">
              <w:rPr>
                <w:rFonts w:eastAsiaTheme="minorHAnsi"/>
                <w:sz w:val="22"/>
                <w:szCs w:val="22"/>
                <w:lang w:val="es-ES" w:eastAsia="en-US"/>
              </w:rPr>
              <w:t xml:space="preserve"> </w:t>
            </w:r>
            <w:r w:rsidR="0063504B" w:rsidRPr="00C35603">
              <w:rPr>
                <w:rFonts w:eastAsiaTheme="minorHAnsi"/>
                <w:sz w:val="22"/>
                <w:szCs w:val="22"/>
                <w:lang w:val="es-ES" w:eastAsia="en-US"/>
              </w:rPr>
              <w:t xml:space="preserve">de la consultoría o aspectos técnicos requeridos. </w:t>
            </w:r>
          </w:p>
          <w:p w14:paraId="6D7C992C" w14:textId="77777777" w:rsidR="0063504B" w:rsidRPr="00407017" w:rsidRDefault="0063504B" w:rsidP="0063504B">
            <w:pPr>
              <w:pStyle w:val="BodyText"/>
              <w:autoSpaceDE w:val="0"/>
              <w:autoSpaceDN w:val="0"/>
              <w:adjustRightInd w:val="0"/>
            </w:pPr>
          </w:p>
          <w:p w14:paraId="2A229F71" w14:textId="0C972B2B" w:rsidR="00F90043" w:rsidRPr="00407017" w:rsidRDefault="005C2CB8" w:rsidP="0055146F">
            <w:pPr>
              <w:pStyle w:val="ListParagraph"/>
              <w:numPr>
                <w:ilvl w:val="0"/>
                <w:numId w:val="13"/>
              </w:numPr>
              <w:jc w:val="both"/>
              <w:rPr>
                <w:rFonts w:ascii="Times New Roman" w:hAnsi="Times New Roman" w:cs="Times New Roman"/>
                <w:b/>
                <w:u w:val="single"/>
                <w:lang w:val="es-ES"/>
              </w:rPr>
            </w:pPr>
            <w:r w:rsidRPr="00407017">
              <w:rPr>
                <w:rStyle w:val="normaltextrun"/>
                <w:rFonts w:ascii="Times New Roman" w:hAnsi="Times New Roman" w:cs="Times New Roman"/>
                <w:b/>
                <w:color w:val="000000" w:themeColor="text1"/>
              </w:rPr>
              <w:lastRenderedPageBreak/>
              <w:t>Lugar de rendimiento y otras condiciones</w:t>
            </w:r>
            <w:r w:rsidRPr="00407017">
              <w:rPr>
                <w:rFonts w:ascii="Times New Roman" w:hAnsi="Times New Roman" w:cs="Times New Roman"/>
                <w:b/>
                <w:u w:val="single"/>
                <w:lang w:val="es"/>
              </w:rPr>
              <w:t xml:space="preserve"> </w:t>
            </w:r>
          </w:p>
          <w:p w14:paraId="57E757F3" w14:textId="5D26AA40" w:rsidR="003248C7" w:rsidRPr="00EB53B0" w:rsidRDefault="003248C7" w:rsidP="003248C7">
            <w:pPr>
              <w:pStyle w:val="BodyText"/>
              <w:ind w:left="39"/>
              <w:rPr>
                <w:color w:val="000000" w:themeColor="text1"/>
                <w:sz w:val="22"/>
                <w:szCs w:val="22"/>
                <w:lang w:val="es-ES"/>
              </w:rPr>
            </w:pPr>
            <w:r w:rsidRPr="00EB53B0">
              <w:rPr>
                <w:color w:val="000000" w:themeColor="text1"/>
                <w:sz w:val="22"/>
                <w:szCs w:val="22"/>
                <w:lang w:val="es-ES"/>
              </w:rPr>
              <w:t xml:space="preserve">El consultor realizará las actividades principalmente en la ciudad de San Salvador, tentativamente entre los meses de </w:t>
            </w:r>
            <w:r w:rsidR="002F759D" w:rsidRPr="00EB53B0">
              <w:rPr>
                <w:color w:val="000000" w:themeColor="text1"/>
                <w:sz w:val="22"/>
                <w:szCs w:val="22"/>
                <w:lang w:val="es-ES"/>
              </w:rPr>
              <w:t>octubre y diciembre</w:t>
            </w:r>
            <w:r w:rsidRPr="00EB53B0">
              <w:rPr>
                <w:color w:val="000000" w:themeColor="text1"/>
                <w:sz w:val="22"/>
                <w:szCs w:val="22"/>
                <w:lang w:val="es-ES"/>
              </w:rPr>
              <w:t xml:space="preserve"> de 2024. Las fechas exactas para la</w:t>
            </w:r>
            <w:r w:rsidR="00E044C1" w:rsidRPr="00EB53B0">
              <w:rPr>
                <w:color w:val="000000" w:themeColor="text1"/>
                <w:sz w:val="22"/>
                <w:szCs w:val="22"/>
                <w:lang w:val="es-ES"/>
              </w:rPr>
              <w:t xml:space="preserve"> presentación de los </w:t>
            </w:r>
            <w:r w:rsidR="00833678" w:rsidRPr="00EB53B0">
              <w:rPr>
                <w:color w:val="000000" w:themeColor="text1"/>
                <w:sz w:val="22"/>
                <w:szCs w:val="22"/>
                <w:lang w:val="es-ES"/>
              </w:rPr>
              <w:t>servicios,</w:t>
            </w:r>
            <w:r w:rsidR="00833678">
              <w:rPr>
                <w:color w:val="000000" w:themeColor="text1"/>
                <w:sz w:val="22"/>
                <w:szCs w:val="22"/>
                <w:lang w:val="es-ES"/>
              </w:rPr>
              <w:t xml:space="preserve"> así como el horario</w:t>
            </w:r>
            <w:r w:rsidRPr="00EB53B0">
              <w:rPr>
                <w:color w:val="000000" w:themeColor="text1"/>
                <w:sz w:val="22"/>
                <w:szCs w:val="22"/>
                <w:lang w:val="es-ES"/>
              </w:rPr>
              <w:t>, se definirán junto al equipo del TEG y del Proyecto, y podrán variar de común acuerdo con el consultor</w:t>
            </w:r>
            <w:r w:rsidR="00554AE9" w:rsidRPr="00EB53B0">
              <w:rPr>
                <w:color w:val="000000" w:themeColor="text1"/>
                <w:sz w:val="22"/>
                <w:szCs w:val="22"/>
                <w:lang w:val="es-ES"/>
              </w:rPr>
              <w:t xml:space="preserve">. </w:t>
            </w:r>
            <w:r w:rsidRPr="00EB53B0">
              <w:rPr>
                <w:color w:val="000000" w:themeColor="text1"/>
                <w:sz w:val="22"/>
                <w:szCs w:val="22"/>
                <w:lang w:val="es-ES"/>
              </w:rPr>
              <w:t>El consultor podrá realizar actividades a distancia/virtualmente, como reuniones de planificación y consultas</w:t>
            </w:r>
            <w:r w:rsidR="00B5375A" w:rsidRPr="00EB53B0">
              <w:rPr>
                <w:color w:val="000000" w:themeColor="text1"/>
                <w:sz w:val="22"/>
                <w:szCs w:val="22"/>
                <w:lang w:val="es-ES"/>
              </w:rPr>
              <w:t xml:space="preserve">. Sin embargo, deberá realizar las tareas relativas a la </w:t>
            </w:r>
            <w:r w:rsidRPr="00EB53B0">
              <w:rPr>
                <w:color w:val="000000" w:themeColor="text1"/>
                <w:sz w:val="22"/>
                <w:szCs w:val="22"/>
                <w:lang w:val="es-ES"/>
              </w:rPr>
              <w:t>administración del aula virtua</w:t>
            </w:r>
            <w:r w:rsidR="00532AFE" w:rsidRPr="00EB53B0">
              <w:rPr>
                <w:color w:val="000000" w:themeColor="text1"/>
                <w:sz w:val="22"/>
                <w:szCs w:val="22"/>
                <w:lang w:val="es-ES"/>
              </w:rPr>
              <w:t>l de forma presencial</w:t>
            </w:r>
            <w:r w:rsidRPr="00EB53B0">
              <w:rPr>
                <w:color w:val="000000" w:themeColor="text1"/>
                <w:sz w:val="22"/>
                <w:szCs w:val="22"/>
                <w:lang w:val="es-ES"/>
              </w:rPr>
              <w:t>. El equipo del proyecto será responsable de coordinar y asumir los costos relativos a reuniones de coordinación con autoridades del TEG, impresiones</w:t>
            </w:r>
            <w:r w:rsidR="004F748F" w:rsidRPr="00EB53B0">
              <w:rPr>
                <w:color w:val="000000" w:themeColor="text1"/>
                <w:sz w:val="22"/>
                <w:szCs w:val="22"/>
                <w:lang w:val="es-ES"/>
              </w:rPr>
              <w:t>, diagramación</w:t>
            </w:r>
            <w:r w:rsidRPr="00EB53B0">
              <w:rPr>
                <w:color w:val="000000" w:themeColor="text1"/>
                <w:sz w:val="22"/>
                <w:szCs w:val="22"/>
                <w:lang w:val="es-ES"/>
              </w:rPr>
              <w:t xml:space="preserve"> de materiales como manuales, capacitaciones sobre el uso del aula virtual, entre otros.</w:t>
            </w:r>
          </w:p>
          <w:p w14:paraId="5B21A72A" w14:textId="6897AD63" w:rsidR="00AB4F98" w:rsidRPr="00407017" w:rsidRDefault="00AB4F98" w:rsidP="003A6B75">
            <w:pPr>
              <w:pStyle w:val="BodyText"/>
              <w:ind w:left="39"/>
              <w:rPr>
                <w:color w:val="000000" w:themeColor="text1"/>
                <w:sz w:val="22"/>
                <w:szCs w:val="22"/>
                <w:u w:val="single"/>
                <w:lang w:val="es-SV"/>
              </w:rPr>
            </w:pPr>
          </w:p>
          <w:p w14:paraId="33ED759E" w14:textId="03726621" w:rsidR="00A0200F" w:rsidRPr="00407017" w:rsidRDefault="00A0200F" w:rsidP="0055146F">
            <w:pPr>
              <w:pStyle w:val="ListParagraph"/>
              <w:numPr>
                <w:ilvl w:val="0"/>
                <w:numId w:val="13"/>
              </w:numPr>
              <w:jc w:val="both"/>
              <w:rPr>
                <w:rFonts w:ascii="Times New Roman" w:hAnsi="Times New Roman" w:cs="Times New Roman"/>
                <w:b/>
                <w:bCs/>
                <w:u w:val="single"/>
              </w:rPr>
            </w:pPr>
            <w:r w:rsidRPr="00407017">
              <w:rPr>
                <w:rFonts w:ascii="Times New Roman" w:hAnsi="Times New Roman" w:cs="Times New Roman"/>
                <w:b/>
                <w:bCs/>
                <w:u w:val="single"/>
              </w:rPr>
              <w:t xml:space="preserve">Supervisión e informes. </w:t>
            </w:r>
          </w:p>
          <w:p w14:paraId="03E240E9" w14:textId="43760DAC" w:rsidR="00C9047A" w:rsidRPr="00407017" w:rsidRDefault="00C9047A" w:rsidP="00A0200F">
            <w:pPr>
              <w:autoSpaceDE w:val="0"/>
              <w:autoSpaceDN w:val="0"/>
              <w:adjustRightInd w:val="0"/>
              <w:jc w:val="both"/>
              <w:rPr>
                <w:rFonts w:ascii="Times New Roman" w:hAnsi="Times New Roman" w:cs="Times New Roman"/>
                <w:lang w:val="es-ES"/>
              </w:rPr>
            </w:pPr>
            <w:r w:rsidRPr="00407017">
              <w:rPr>
                <w:rFonts w:ascii="Times New Roman" w:hAnsi="Times New Roman" w:cs="Times New Roman"/>
              </w:rPr>
              <w:t xml:space="preserve">La persona seleccionada reportará directamente a un </w:t>
            </w:r>
            <w:r w:rsidR="005D60AD" w:rsidRPr="00407017">
              <w:rPr>
                <w:rFonts w:ascii="Times New Roman" w:hAnsi="Times New Roman" w:cs="Times New Roman"/>
              </w:rPr>
              <w:t xml:space="preserve">coordinador </w:t>
            </w:r>
            <w:r w:rsidRPr="00407017">
              <w:rPr>
                <w:rFonts w:ascii="Times New Roman" w:hAnsi="Times New Roman" w:cs="Times New Roman"/>
              </w:rPr>
              <w:t xml:space="preserve">delegado del </w:t>
            </w:r>
            <w:r w:rsidR="00FB1DDC" w:rsidRPr="00407017">
              <w:rPr>
                <w:rStyle w:val="Strong"/>
                <w:rFonts w:ascii="Times New Roman" w:hAnsi="Times New Roman" w:cs="Times New Roman"/>
                <w:i/>
                <w:iCs/>
              </w:rPr>
              <w:t>Proyecto por la Transparencia e Integridad</w:t>
            </w:r>
            <w:r w:rsidR="00FB1DDC" w:rsidRPr="00407017">
              <w:rPr>
                <w:rFonts w:ascii="Times New Roman" w:hAnsi="Times New Roman" w:cs="Times New Roman"/>
              </w:rPr>
              <w:t xml:space="preserve"> </w:t>
            </w:r>
            <w:r w:rsidRPr="00407017">
              <w:rPr>
                <w:rFonts w:ascii="Times New Roman" w:hAnsi="Times New Roman" w:cs="Times New Roman"/>
              </w:rPr>
              <w:t>para supervisar la consultoría. Todos los entregables deben enviarse por correo electrónico</w:t>
            </w:r>
            <w:r w:rsidR="002E26C6" w:rsidRPr="00407017">
              <w:rPr>
                <w:rFonts w:ascii="Times New Roman" w:hAnsi="Times New Roman" w:cs="Times New Roman"/>
              </w:rPr>
              <w:t xml:space="preserve"> a</w:t>
            </w:r>
            <w:r w:rsidR="00074158" w:rsidRPr="00407017">
              <w:rPr>
                <w:rFonts w:ascii="Times New Roman" w:hAnsi="Times New Roman" w:cs="Times New Roman"/>
              </w:rPr>
              <w:t xml:space="preserve"> </w:t>
            </w:r>
            <w:hyperlink r:id="rId13" w:history="1">
              <w:r w:rsidR="003A6B75" w:rsidRPr="00407017">
                <w:rPr>
                  <w:rStyle w:val="Hyperlink"/>
                  <w:rFonts w:ascii="Times New Roman" w:hAnsi="Times New Roman" w:cs="Times New Roman"/>
                </w:rPr>
                <w:t>oaguilar</w:t>
              </w:r>
              <w:r w:rsidR="003A6B75" w:rsidRPr="00407017">
                <w:rPr>
                  <w:rStyle w:val="Hyperlink"/>
                  <w:rFonts w:ascii="Times New Roman" w:hAnsi="Times New Roman" w:cs="Times New Roman"/>
                  <w:lang w:val="es-ES"/>
                </w:rPr>
                <w:t>@counterpart.org</w:t>
              </w:r>
            </w:hyperlink>
          </w:p>
          <w:p w14:paraId="7809965D" w14:textId="77777777" w:rsidR="003A6B75" w:rsidRPr="00407017" w:rsidRDefault="003A6B75" w:rsidP="00A0200F">
            <w:pPr>
              <w:autoSpaceDE w:val="0"/>
              <w:autoSpaceDN w:val="0"/>
              <w:adjustRightInd w:val="0"/>
              <w:jc w:val="both"/>
              <w:rPr>
                <w:rFonts w:ascii="Times New Roman" w:hAnsi="Times New Roman" w:cs="Times New Roman"/>
                <w:lang w:val="es-ES"/>
              </w:rPr>
            </w:pPr>
          </w:p>
          <w:p w14:paraId="48804C9D" w14:textId="78B181A5" w:rsidR="00E123A9" w:rsidRPr="00407017" w:rsidRDefault="00485164" w:rsidP="0055146F">
            <w:pPr>
              <w:pStyle w:val="ListParagraph"/>
              <w:numPr>
                <w:ilvl w:val="0"/>
                <w:numId w:val="13"/>
              </w:numPr>
              <w:jc w:val="both"/>
              <w:rPr>
                <w:rFonts w:ascii="Times New Roman" w:hAnsi="Times New Roman" w:cs="Times New Roman"/>
                <w:b/>
                <w:bCs/>
                <w:u w:val="single"/>
              </w:rPr>
            </w:pPr>
            <w:r w:rsidRPr="00407017">
              <w:rPr>
                <w:rFonts w:ascii="Times New Roman" w:hAnsi="Times New Roman" w:cs="Times New Roman"/>
                <w:b/>
                <w:bCs/>
                <w:u w:val="single"/>
              </w:rPr>
              <w:t xml:space="preserve">Resultados esperados, entregables. </w:t>
            </w:r>
          </w:p>
          <w:tbl>
            <w:tblPr>
              <w:tblStyle w:val="TableGrid"/>
              <w:tblW w:w="0" w:type="auto"/>
              <w:tblLayout w:type="fixed"/>
              <w:tblLook w:val="04A0" w:firstRow="1" w:lastRow="0" w:firstColumn="1" w:lastColumn="0" w:noHBand="0" w:noVBand="1"/>
            </w:tblPr>
            <w:tblGrid>
              <w:gridCol w:w="1504"/>
              <w:gridCol w:w="2405"/>
              <w:gridCol w:w="1085"/>
            </w:tblGrid>
            <w:tr w:rsidR="00374459" w:rsidRPr="00407017" w14:paraId="072C6EA2" w14:textId="77777777" w:rsidTr="00F006FD">
              <w:trPr>
                <w:trHeight w:val="267"/>
              </w:trPr>
              <w:tc>
                <w:tcPr>
                  <w:tcW w:w="1504" w:type="dxa"/>
                </w:tcPr>
                <w:p w14:paraId="30D04CEE" w14:textId="760EEB3A" w:rsidR="00374459" w:rsidRPr="00407017" w:rsidRDefault="00374459" w:rsidP="00F67EC7">
                  <w:pPr>
                    <w:autoSpaceDE w:val="0"/>
                    <w:autoSpaceDN w:val="0"/>
                    <w:adjustRightInd w:val="0"/>
                    <w:jc w:val="both"/>
                    <w:rPr>
                      <w:rFonts w:ascii="Times New Roman" w:hAnsi="Times New Roman" w:cs="Times New Roman"/>
                      <w:b/>
                      <w:sz w:val="16"/>
                      <w:szCs w:val="16"/>
                    </w:rPr>
                  </w:pPr>
                  <w:r w:rsidRPr="00407017">
                    <w:rPr>
                      <w:rFonts w:ascii="Times New Roman" w:hAnsi="Times New Roman" w:cs="Times New Roman"/>
                      <w:b/>
                      <w:sz w:val="16"/>
                      <w:szCs w:val="16"/>
                    </w:rPr>
                    <w:t>Entregable</w:t>
                  </w:r>
                </w:p>
              </w:tc>
              <w:tc>
                <w:tcPr>
                  <w:tcW w:w="2405" w:type="dxa"/>
                </w:tcPr>
                <w:p w14:paraId="4224076D" w14:textId="35630ABB" w:rsidR="00374459" w:rsidRPr="00407017" w:rsidRDefault="00374459" w:rsidP="00F67EC7">
                  <w:pPr>
                    <w:autoSpaceDE w:val="0"/>
                    <w:autoSpaceDN w:val="0"/>
                    <w:adjustRightInd w:val="0"/>
                    <w:jc w:val="both"/>
                    <w:rPr>
                      <w:rFonts w:ascii="Times New Roman" w:hAnsi="Times New Roman" w:cs="Times New Roman"/>
                      <w:b/>
                      <w:sz w:val="16"/>
                      <w:szCs w:val="16"/>
                    </w:rPr>
                  </w:pPr>
                  <w:r w:rsidRPr="00407017">
                    <w:rPr>
                      <w:rFonts w:ascii="Times New Roman" w:hAnsi="Times New Roman" w:cs="Times New Roman"/>
                      <w:b/>
                      <w:sz w:val="16"/>
                      <w:szCs w:val="16"/>
                    </w:rPr>
                    <w:t xml:space="preserve">Instrucciones </w:t>
                  </w:r>
                  <w:r w:rsidR="000A253D" w:rsidRPr="00407017">
                    <w:rPr>
                      <w:rFonts w:ascii="Times New Roman" w:hAnsi="Times New Roman" w:cs="Times New Roman"/>
                      <w:b/>
                      <w:sz w:val="16"/>
                      <w:szCs w:val="16"/>
                    </w:rPr>
                    <w:t>adicionales</w:t>
                  </w:r>
                  <w:r w:rsidRPr="00407017">
                    <w:rPr>
                      <w:rFonts w:ascii="Times New Roman" w:hAnsi="Times New Roman" w:cs="Times New Roman"/>
                      <w:b/>
                      <w:sz w:val="16"/>
                      <w:szCs w:val="16"/>
                    </w:rPr>
                    <w:t xml:space="preserve"> </w:t>
                  </w:r>
                </w:p>
              </w:tc>
              <w:tc>
                <w:tcPr>
                  <w:tcW w:w="1085" w:type="dxa"/>
                </w:tcPr>
                <w:p w14:paraId="7B3DA694" w14:textId="3AA3A585" w:rsidR="00374459" w:rsidRPr="00407017" w:rsidRDefault="00374459" w:rsidP="00F67EC7">
                  <w:pPr>
                    <w:autoSpaceDE w:val="0"/>
                    <w:autoSpaceDN w:val="0"/>
                    <w:adjustRightInd w:val="0"/>
                    <w:jc w:val="both"/>
                    <w:rPr>
                      <w:rFonts w:ascii="Times New Roman" w:hAnsi="Times New Roman" w:cs="Times New Roman"/>
                      <w:b/>
                      <w:sz w:val="16"/>
                      <w:szCs w:val="16"/>
                    </w:rPr>
                  </w:pPr>
                  <w:r w:rsidRPr="00407017">
                    <w:rPr>
                      <w:rFonts w:ascii="Times New Roman" w:hAnsi="Times New Roman" w:cs="Times New Roman"/>
                      <w:b/>
                      <w:sz w:val="16"/>
                      <w:szCs w:val="16"/>
                    </w:rPr>
                    <w:t xml:space="preserve">Fecha de Entrega </w:t>
                  </w:r>
                  <w:r w:rsidR="008D22DC" w:rsidRPr="00407017">
                    <w:rPr>
                      <w:rFonts w:ascii="Times New Roman" w:hAnsi="Times New Roman" w:cs="Times New Roman"/>
                      <w:b/>
                      <w:sz w:val="16"/>
                      <w:szCs w:val="16"/>
                    </w:rPr>
                    <w:t>estimada</w:t>
                  </w:r>
                  <w:r w:rsidRPr="00407017">
                    <w:rPr>
                      <w:rFonts w:ascii="Times New Roman" w:hAnsi="Times New Roman" w:cs="Times New Roman"/>
                      <w:b/>
                      <w:sz w:val="16"/>
                      <w:szCs w:val="16"/>
                    </w:rPr>
                    <w:t xml:space="preserve"> </w:t>
                  </w:r>
                </w:p>
              </w:tc>
            </w:tr>
            <w:tr w:rsidR="00374459" w:rsidRPr="00407017" w14:paraId="2C52B4CC" w14:textId="77777777" w:rsidTr="00F006FD">
              <w:trPr>
                <w:trHeight w:val="2386"/>
              </w:trPr>
              <w:tc>
                <w:tcPr>
                  <w:tcW w:w="1504" w:type="dxa"/>
                </w:tcPr>
                <w:p w14:paraId="79A8E3E2" w14:textId="28E26E68" w:rsidR="00BD6182" w:rsidRPr="00407017" w:rsidRDefault="00374459" w:rsidP="00E30462">
                  <w:pPr>
                    <w:autoSpaceDE w:val="0"/>
                    <w:autoSpaceDN w:val="0"/>
                    <w:adjustRightInd w:val="0"/>
                    <w:jc w:val="both"/>
                    <w:rPr>
                      <w:rFonts w:ascii="Times New Roman" w:hAnsi="Times New Roman" w:cs="Times New Roman"/>
                      <w:sz w:val="16"/>
                      <w:szCs w:val="16"/>
                      <w:lang w:val="es-ES"/>
                    </w:rPr>
                  </w:pPr>
                  <w:r w:rsidRPr="00407017">
                    <w:rPr>
                      <w:rFonts w:ascii="Times New Roman" w:hAnsi="Times New Roman" w:cs="Times New Roman"/>
                      <w:b/>
                      <w:sz w:val="16"/>
                      <w:szCs w:val="16"/>
                    </w:rPr>
                    <w:t>Entregable 1:</w:t>
                  </w:r>
                  <w:r w:rsidR="00ED0F6A" w:rsidRPr="00407017">
                    <w:rPr>
                      <w:rFonts w:ascii="Times New Roman" w:hAnsi="Times New Roman" w:cs="Times New Roman"/>
                      <w:sz w:val="16"/>
                      <w:szCs w:val="16"/>
                      <w:lang w:val="es-ES"/>
                    </w:rPr>
                    <w:t xml:space="preserve"> </w:t>
                  </w:r>
                </w:p>
                <w:p w14:paraId="528204A5" w14:textId="42B06018" w:rsidR="00BD6182" w:rsidRDefault="001B0024" w:rsidP="00BD6182">
                  <w:pPr>
                    <w:rPr>
                      <w:rFonts w:ascii="Times New Roman" w:eastAsia="Times New Roman" w:hAnsi="Times New Roman" w:cs="Times New Roman"/>
                      <w:i/>
                      <w:iCs/>
                      <w:color w:val="000000"/>
                      <w:sz w:val="16"/>
                      <w:szCs w:val="16"/>
                      <w:lang w:val="es-ES" w:eastAsia="ru-RU"/>
                    </w:rPr>
                  </w:pPr>
                  <w:r>
                    <w:rPr>
                      <w:rFonts w:ascii="Times New Roman" w:eastAsia="Times New Roman" w:hAnsi="Times New Roman" w:cs="Times New Roman"/>
                      <w:i/>
                      <w:iCs/>
                      <w:color w:val="000000"/>
                      <w:sz w:val="16"/>
                      <w:szCs w:val="16"/>
                      <w:lang w:val="es-ES" w:eastAsia="ru-RU"/>
                    </w:rPr>
                    <w:t xml:space="preserve">Factura de Consultores </w:t>
                  </w:r>
                  <w:r w:rsidRPr="001B0024">
                    <w:rPr>
                      <w:rFonts w:ascii="Times New Roman" w:eastAsia="Times New Roman" w:hAnsi="Times New Roman" w:cs="Times New Roman"/>
                      <w:i/>
                      <w:iCs/>
                      <w:color w:val="000000"/>
                      <w:sz w:val="16"/>
                      <w:szCs w:val="16"/>
                      <w:lang w:val="es-ES" w:eastAsia="ru-RU"/>
                    </w:rPr>
                    <w:t xml:space="preserve">ICA </w:t>
                  </w:r>
                  <w:proofErr w:type="spellStart"/>
                  <w:r w:rsidR="00A0186D" w:rsidRPr="001B0024">
                    <w:rPr>
                      <w:rFonts w:ascii="Times New Roman" w:eastAsia="Times New Roman" w:hAnsi="Times New Roman" w:cs="Times New Roman"/>
                      <w:i/>
                      <w:iCs/>
                      <w:color w:val="000000"/>
                      <w:sz w:val="16"/>
                      <w:szCs w:val="16"/>
                      <w:lang w:val="es-ES" w:eastAsia="ru-RU"/>
                    </w:rPr>
                    <w:t>Consultant</w:t>
                  </w:r>
                  <w:proofErr w:type="spellEnd"/>
                  <w:r w:rsidR="00A0186D">
                    <w:rPr>
                      <w:rFonts w:ascii="Times New Roman" w:eastAsia="Times New Roman" w:hAnsi="Times New Roman" w:cs="Times New Roman"/>
                      <w:i/>
                      <w:iCs/>
                      <w:color w:val="000000"/>
                      <w:sz w:val="16"/>
                      <w:szCs w:val="16"/>
                      <w:lang w:val="es-ES" w:eastAsia="ru-RU"/>
                    </w:rPr>
                    <w:t>, Registro</w:t>
                  </w:r>
                  <w:r>
                    <w:rPr>
                      <w:rFonts w:ascii="Times New Roman" w:eastAsia="Times New Roman" w:hAnsi="Times New Roman" w:cs="Times New Roman"/>
                      <w:i/>
                      <w:iCs/>
                      <w:color w:val="000000"/>
                      <w:sz w:val="16"/>
                      <w:szCs w:val="16"/>
                      <w:lang w:val="es-ES" w:eastAsia="ru-RU"/>
                    </w:rPr>
                    <w:t xml:space="preserve"> diario </w:t>
                  </w:r>
                  <w:r w:rsidR="00A0186D">
                    <w:rPr>
                      <w:rFonts w:ascii="Times New Roman" w:eastAsia="Times New Roman" w:hAnsi="Times New Roman" w:cs="Times New Roman"/>
                      <w:i/>
                      <w:iCs/>
                      <w:color w:val="000000"/>
                      <w:sz w:val="16"/>
                      <w:szCs w:val="16"/>
                      <w:lang w:val="es-ES" w:eastAsia="ru-RU"/>
                    </w:rPr>
                    <w:t xml:space="preserve">y </w:t>
                  </w:r>
                  <w:r w:rsidR="002C57D8">
                    <w:rPr>
                      <w:rFonts w:ascii="Times New Roman" w:eastAsia="Times New Roman" w:hAnsi="Times New Roman" w:cs="Times New Roman"/>
                      <w:i/>
                      <w:iCs/>
                      <w:color w:val="000000"/>
                      <w:sz w:val="16"/>
                      <w:szCs w:val="16"/>
                      <w:lang w:val="es-ES" w:eastAsia="ru-RU"/>
                    </w:rPr>
                    <w:t>anexos.</w:t>
                  </w:r>
                  <w:r w:rsidR="00A0186D">
                    <w:rPr>
                      <w:rFonts w:ascii="Times New Roman" w:eastAsia="Times New Roman" w:hAnsi="Times New Roman" w:cs="Times New Roman"/>
                      <w:i/>
                      <w:iCs/>
                      <w:color w:val="000000"/>
                      <w:sz w:val="16"/>
                      <w:szCs w:val="16"/>
                      <w:lang w:val="es-ES" w:eastAsia="ru-RU"/>
                    </w:rPr>
                    <w:t xml:space="preserve"> </w:t>
                  </w:r>
                </w:p>
                <w:p w14:paraId="2B840D3E" w14:textId="056B6E16" w:rsidR="001B0024" w:rsidRPr="00407017" w:rsidRDefault="001B0024" w:rsidP="00BD6182">
                  <w:pPr>
                    <w:rPr>
                      <w:rFonts w:ascii="Times New Roman" w:hAnsi="Times New Roman" w:cs="Times New Roman"/>
                      <w:sz w:val="16"/>
                      <w:szCs w:val="16"/>
                      <w:u w:val="single"/>
                      <w:lang w:val="es-ES"/>
                    </w:rPr>
                  </w:pPr>
                </w:p>
              </w:tc>
              <w:tc>
                <w:tcPr>
                  <w:tcW w:w="2405" w:type="dxa"/>
                </w:tcPr>
                <w:p w14:paraId="7523B992" w14:textId="5A8E6F55" w:rsidR="001B0024" w:rsidRDefault="001B0024" w:rsidP="000D2A32">
                  <w:pPr>
                    <w:pStyle w:val="BodyText"/>
                    <w:rPr>
                      <w:rFonts w:eastAsiaTheme="minorHAnsi"/>
                      <w:sz w:val="16"/>
                      <w:szCs w:val="16"/>
                      <w:lang w:val="es-ES" w:eastAsia="en-US"/>
                    </w:rPr>
                  </w:pPr>
                  <w:r>
                    <w:rPr>
                      <w:rFonts w:eastAsiaTheme="minorHAnsi"/>
                      <w:sz w:val="16"/>
                      <w:szCs w:val="16"/>
                      <w:lang w:val="es-ES" w:eastAsia="en-US"/>
                    </w:rPr>
                    <w:t>Debe incluir:</w:t>
                  </w:r>
                </w:p>
                <w:p w14:paraId="566B3C61" w14:textId="583F3E79" w:rsidR="001B0024" w:rsidRDefault="001B0024" w:rsidP="0055146F">
                  <w:pPr>
                    <w:pStyle w:val="BodyText"/>
                    <w:numPr>
                      <w:ilvl w:val="0"/>
                      <w:numId w:val="25"/>
                    </w:numPr>
                    <w:ind w:left="224" w:hanging="224"/>
                    <w:rPr>
                      <w:rFonts w:eastAsiaTheme="minorHAnsi"/>
                      <w:sz w:val="16"/>
                      <w:szCs w:val="16"/>
                      <w:lang w:val="es-ES" w:eastAsia="en-US"/>
                    </w:rPr>
                  </w:pPr>
                  <w:r>
                    <w:rPr>
                      <w:rFonts w:eastAsiaTheme="minorHAnsi"/>
                      <w:sz w:val="16"/>
                      <w:szCs w:val="16"/>
                      <w:lang w:val="es-ES" w:eastAsia="en-US"/>
                    </w:rPr>
                    <w:t>Factura de acuerdo con el formato proporcionado por el Proyecto</w:t>
                  </w:r>
                </w:p>
                <w:p w14:paraId="6FD514F6" w14:textId="5D3577B6" w:rsidR="001B0024" w:rsidRDefault="001B0024" w:rsidP="0055146F">
                  <w:pPr>
                    <w:pStyle w:val="BodyText"/>
                    <w:numPr>
                      <w:ilvl w:val="0"/>
                      <w:numId w:val="25"/>
                    </w:numPr>
                    <w:ind w:left="224" w:hanging="224"/>
                    <w:rPr>
                      <w:rFonts w:eastAsiaTheme="minorHAnsi"/>
                      <w:sz w:val="16"/>
                      <w:szCs w:val="16"/>
                      <w:lang w:val="es-ES" w:eastAsia="en-US"/>
                    </w:rPr>
                  </w:pPr>
                  <w:r>
                    <w:rPr>
                      <w:rFonts w:eastAsiaTheme="minorHAnsi"/>
                      <w:sz w:val="16"/>
                      <w:szCs w:val="16"/>
                      <w:lang w:val="es-ES" w:eastAsia="en-US"/>
                    </w:rPr>
                    <w:t>Reporte de Registro diario de acuerdo con el formato proporcionado por el Proyecto.</w:t>
                  </w:r>
                </w:p>
                <w:p w14:paraId="16AE0B7F" w14:textId="6722329D" w:rsidR="00070F5A" w:rsidRPr="001B0024" w:rsidRDefault="00E23DC7" w:rsidP="0055146F">
                  <w:pPr>
                    <w:pStyle w:val="BodyText"/>
                    <w:numPr>
                      <w:ilvl w:val="0"/>
                      <w:numId w:val="25"/>
                    </w:numPr>
                    <w:ind w:left="224" w:hanging="224"/>
                    <w:rPr>
                      <w:rFonts w:eastAsiaTheme="minorHAnsi"/>
                      <w:sz w:val="16"/>
                      <w:szCs w:val="16"/>
                      <w:lang w:val="es-ES" w:eastAsia="en-US"/>
                    </w:rPr>
                  </w:pPr>
                  <w:r>
                    <w:rPr>
                      <w:rFonts w:eastAsiaTheme="minorHAnsi"/>
                      <w:sz w:val="16"/>
                      <w:szCs w:val="16"/>
                      <w:lang w:val="es-ES" w:eastAsia="en-US"/>
                    </w:rPr>
                    <w:t>Anexos que apliquen tales como:</w:t>
                  </w:r>
                  <w:r w:rsidR="00524E59" w:rsidRPr="001B0024">
                    <w:rPr>
                      <w:rFonts w:eastAsiaTheme="minorHAnsi"/>
                      <w:sz w:val="16"/>
                      <w:szCs w:val="16"/>
                      <w:lang w:val="es-ES" w:eastAsia="en-US"/>
                    </w:rPr>
                    <w:t xml:space="preserve"> minutas de reuniones, bitácoras,</w:t>
                  </w:r>
                  <w:r w:rsidR="003F5C95" w:rsidRPr="001B0024">
                    <w:rPr>
                      <w:rFonts w:eastAsiaTheme="minorHAnsi"/>
                      <w:sz w:val="16"/>
                      <w:szCs w:val="16"/>
                      <w:lang w:val="es-ES" w:eastAsia="en-US"/>
                    </w:rPr>
                    <w:t xml:space="preserve"> </w:t>
                  </w:r>
                  <w:r w:rsidR="00BA36E5" w:rsidRPr="001B0024">
                    <w:rPr>
                      <w:rFonts w:eastAsiaTheme="minorHAnsi"/>
                      <w:sz w:val="16"/>
                      <w:szCs w:val="16"/>
                      <w:lang w:val="es-ES" w:eastAsia="en-US"/>
                    </w:rPr>
                    <w:t>lecciones aprendidas</w:t>
                  </w:r>
                  <w:r>
                    <w:rPr>
                      <w:rFonts w:eastAsiaTheme="minorHAnsi"/>
                      <w:sz w:val="16"/>
                      <w:szCs w:val="16"/>
                      <w:lang w:val="es-ES" w:eastAsia="en-US"/>
                    </w:rPr>
                    <w:t xml:space="preserve">, </w:t>
                  </w:r>
                  <w:r w:rsidR="003F5C95" w:rsidRPr="001B0024">
                    <w:rPr>
                      <w:rFonts w:eastAsiaTheme="minorHAnsi"/>
                      <w:sz w:val="16"/>
                      <w:szCs w:val="16"/>
                      <w:lang w:val="es-ES" w:eastAsia="en-US"/>
                    </w:rPr>
                    <w:t>conclusiones</w:t>
                  </w:r>
                  <w:r>
                    <w:rPr>
                      <w:rFonts w:eastAsiaTheme="minorHAnsi"/>
                      <w:sz w:val="16"/>
                      <w:szCs w:val="16"/>
                      <w:lang w:val="es-ES" w:eastAsia="en-US"/>
                    </w:rPr>
                    <w:t xml:space="preserve"> y recomendaciones</w:t>
                  </w:r>
                  <w:r w:rsidR="003F5C95" w:rsidRPr="001B0024">
                    <w:rPr>
                      <w:rFonts w:eastAsiaTheme="minorHAnsi"/>
                      <w:sz w:val="16"/>
                      <w:szCs w:val="16"/>
                      <w:lang w:val="es-ES" w:eastAsia="en-US"/>
                    </w:rPr>
                    <w:t xml:space="preserve">. </w:t>
                  </w:r>
                  <w:r w:rsidR="00E9275B" w:rsidRPr="001B0024">
                    <w:rPr>
                      <w:rFonts w:eastAsiaTheme="minorHAnsi"/>
                      <w:sz w:val="16"/>
                      <w:szCs w:val="16"/>
                      <w:lang w:val="es-ES" w:eastAsia="en-US"/>
                    </w:rPr>
                    <w:t>Además,</w:t>
                  </w:r>
                  <w:r w:rsidR="003F5C95" w:rsidRPr="001B0024">
                    <w:rPr>
                      <w:rFonts w:eastAsiaTheme="minorHAnsi"/>
                      <w:sz w:val="16"/>
                      <w:szCs w:val="16"/>
                      <w:lang w:val="es-ES" w:eastAsia="en-US"/>
                    </w:rPr>
                    <w:t xml:space="preserve"> deberá adjuntar </w:t>
                  </w:r>
                  <w:r w:rsidR="00E9275B" w:rsidRPr="001B0024">
                    <w:rPr>
                      <w:rFonts w:eastAsiaTheme="minorHAnsi"/>
                      <w:sz w:val="16"/>
                      <w:szCs w:val="16"/>
                      <w:lang w:val="es-ES" w:eastAsia="en-US"/>
                    </w:rPr>
                    <w:t>cualquier otra información de apoyo como anexos</w:t>
                  </w:r>
                  <w:r w:rsidR="009C3946" w:rsidRPr="001B0024">
                    <w:rPr>
                      <w:rFonts w:eastAsiaTheme="minorHAnsi"/>
                      <w:sz w:val="16"/>
                      <w:szCs w:val="16"/>
                      <w:lang w:val="es-ES" w:eastAsia="en-US"/>
                    </w:rPr>
                    <w:t>.</w:t>
                  </w:r>
                </w:p>
              </w:tc>
              <w:tc>
                <w:tcPr>
                  <w:tcW w:w="1085" w:type="dxa"/>
                </w:tcPr>
                <w:p w14:paraId="2DFBB4C5" w14:textId="71D1B06B" w:rsidR="00F812D7" w:rsidRPr="00407017" w:rsidRDefault="001B0024" w:rsidP="006531A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Último día hábil del mes de octubre de 2024. </w:t>
                  </w:r>
                </w:p>
              </w:tc>
            </w:tr>
            <w:tr w:rsidR="00374459" w:rsidRPr="00407017" w14:paraId="697EDFC3" w14:textId="77777777" w:rsidTr="00F006FD">
              <w:trPr>
                <w:trHeight w:val="543"/>
              </w:trPr>
              <w:tc>
                <w:tcPr>
                  <w:tcW w:w="1504" w:type="dxa"/>
                </w:tcPr>
                <w:p w14:paraId="7BEEB7AB" w14:textId="77777777" w:rsidR="00374459" w:rsidRPr="00407017" w:rsidRDefault="00374459" w:rsidP="00C90F54">
                  <w:pPr>
                    <w:rPr>
                      <w:rFonts w:ascii="Times New Roman" w:hAnsi="Times New Roman" w:cs="Times New Roman"/>
                      <w:b/>
                      <w:sz w:val="16"/>
                      <w:szCs w:val="16"/>
                    </w:rPr>
                  </w:pPr>
                  <w:r w:rsidRPr="00407017">
                    <w:rPr>
                      <w:rFonts w:ascii="Times New Roman" w:hAnsi="Times New Roman" w:cs="Times New Roman"/>
                      <w:b/>
                      <w:sz w:val="16"/>
                      <w:szCs w:val="16"/>
                    </w:rPr>
                    <w:t xml:space="preserve">Entregable 2 </w:t>
                  </w:r>
                </w:p>
                <w:p w14:paraId="1E6F75F2" w14:textId="5275F350" w:rsidR="00A0186D" w:rsidRDefault="00A0186D" w:rsidP="00A0186D">
                  <w:pPr>
                    <w:rPr>
                      <w:rFonts w:ascii="Times New Roman" w:eastAsia="Times New Roman" w:hAnsi="Times New Roman" w:cs="Times New Roman"/>
                      <w:i/>
                      <w:iCs/>
                      <w:color w:val="000000"/>
                      <w:sz w:val="16"/>
                      <w:szCs w:val="16"/>
                      <w:lang w:val="es-ES" w:eastAsia="ru-RU"/>
                    </w:rPr>
                  </w:pPr>
                  <w:r>
                    <w:rPr>
                      <w:rFonts w:ascii="Times New Roman" w:eastAsia="Times New Roman" w:hAnsi="Times New Roman" w:cs="Times New Roman"/>
                      <w:i/>
                      <w:iCs/>
                      <w:color w:val="000000"/>
                      <w:sz w:val="16"/>
                      <w:szCs w:val="16"/>
                      <w:lang w:val="es-ES" w:eastAsia="ru-RU"/>
                    </w:rPr>
                    <w:t xml:space="preserve">Factura de Consultores </w:t>
                  </w:r>
                  <w:r w:rsidRPr="001B0024">
                    <w:rPr>
                      <w:rFonts w:ascii="Times New Roman" w:eastAsia="Times New Roman" w:hAnsi="Times New Roman" w:cs="Times New Roman"/>
                      <w:i/>
                      <w:iCs/>
                      <w:color w:val="000000"/>
                      <w:sz w:val="16"/>
                      <w:szCs w:val="16"/>
                      <w:lang w:val="es-ES" w:eastAsia="ru-RU"/>
                    </w:rPr>
                    <w:t xml:space="preserve">ICA </w:t>
                  </w:r>
                  <w:proofErr w:type="spellStart"/>
                  <w:r w:rsidRPr="001B0024">
                    <w:rPr>
                      <w:rFonts w:ascii="Times New Roman" w:eastAsia="Times New Roman" w:hAnsi="Times New Roman" w:cs="Times New Roman"/>
                      <w:i/>
                      <w:iCs/>
                      <w:color w:val="000000"/>
                      <w:sz w:val="16"/>
                      <w:szCs w:val="16"/>
                      <w:lang w:val="es-ES" w:eastAsia="ru-RU"/>
                    </w:rPr>
                    <w:t>Consultant</w:t>
                  </w:r>
                  <w:proofErr w:type="spellEnd"/>
                  <w:r>
                    <w:rPr>
                      <w:rFonts w:ascii="Times New Roman" w:eastAsia="Times New Roman" w:hAnsi="Times New Roman" w:cs="Times New Roman"/>
                      <w:i/>
                      <w:iCs/>
                      <w:color w:val="000000"/>
                      <w:sz w:val="16"/>
                      <w:szCs w:val="16"/>
                      <w:lang w:val="es-ES" w:eastAsia="ru-RU"/>
                    </w:rPr>
                    <w:t xml:space="preserve">, Registro diario y </w:t>
                  </w:r>
                  <w:r w:rsidR="002C57D8">
                    <w:rPr>
                      <w:rFonts w:ascii="Times New Roman" w:eastAsia="Times New Roman" w:hAnsi="Times New Roman" w:cs="Times New Roman"/>
                      <w:i/>
                      <w:iCs/>
                      <w:color w:val="000000"/>
                      <w:sz w:val="16"/>
                      <w:szCs w:val="16"/>
                      <w:lang w:val="es-ES" w:eastAsia="ru-RU"/>
                    </w:rPr>
                    <w:t>anexos</w:t>
                  </w:r>
                  <w:r>
                    <w:rPr>
                      <w:rFonts w:ascii="Times New Roman" w:eastAsia="Times New Roman" w:hAnsi="Times New Roman" w:cs="Times New Roman"/>
                      <w:i/>
                      <w:iCs/>
                      <w:color w:val="000000"/>
                      <w:sz w:val="16"/>
                      <w:szCs w:val="16"/>
                      <w:lang w:val="es-ES" w:eastAsia="ru-RU"/>
                    </w:rPr>
                    <w:t xml:space="preserve"> </w:t>
                  </w:r>
                </w:p>
                <w:p w14:paraId="100918DB" w14:textId="5387B9D2" w:rsidR="0021168C" w:rsidRPr="00407017" w:rsidRDefault="0021168C" w:rsidP="00807053">
                  <w:pPr>
                    <w:pStyle w:val="BodyText"/>
                    <w:rPr>
                      <w:b/>
                      <w:sz w:val="16"/>
                      <w:szCs w:val="16"/>
                      <w:lang w:val="es-ES"/>
                    </w:rPr>
                  </w:pPr>
                </w:p>
              </w:tc>
              <w:tc>
                <w:tcPr>
                  <w:tcW w:w="2405" w:type="dxa"/>
                </w:tcPr>
                <w:p w14:paraId="7311E7E9" w14:textId="77777777" w:rsidR="00A0186D" w:rsidRPr="00A0186D" w:rsidRDefault="00A0186D" w:rsidP="00A0186D">
                  <w:pPr>
                    <w:pStyle w:val="BodyText"/>
                    <w:rPr>
                      <w:rFonts w:eastAsiaTheme="minorHAnsi"/>
                      <w:sz w:val="16"/>
                      <w:szCs w:val="16"/>
                      <w:lang w:val="es-ES" w:eastAsia="en-US"/>
                    </w:rPr>
                  </w:pPr>
                  <w:r w:rsidRPr="00A0186D">
                    <w:rPr>
                      <w:rFonts w:eastAsiaTheme="minorHAnsi"/>
                      <w:sz w:val="16"/>
                      <w:szCs w:val="16"/>
                      <w:lang w:val="es-ES" w:eastAsia="en-US"/>
                    </w:rPr>
                    <w:t>Debe incluir:</w:t>
                  </w:r>
                </w:p>
                <w:p w14:paraId="10FAD194" w14:textId="21BC5F3D" w:rsidR="00A0186D" w:rsidRPr="00A0186D" w:rsidRDefault="00690592" w:rsidP="0055146F">
                  <w:pPr>
                    <w:pStyle w:val="BodyText"/>
                    <w:numPr>
                      <w:ilvl w:val="0"/>
                      <w:numId w:val="27"/>
                    </w:numPr>
                    <w:tabs>
                      <w:tab w:val="left" w:pos="220"/>
                    </w:tabs>
                    <w:ind w:left="220" w:hanging="220"/>
                    <w:rPr>
                      <w:rFonts w:eastAsiaTheme="minorHAnsi"/>
                      <w:sz w:val="16"/>
                      <w:szCs w:val="16"/>
                      <w:lang w:val="es-ES" w:eastAsia="en-US"/>
                    </w:rPr>
                  </w:pPr>
                  <w:r>
                    <w:rPr>
                      <w:rFonts w:eastAsiaTheme="minorHAnsi"/>
                      <w:sz w:val="16"/>
                      <w:szCs w:val="16"/>
                      <w:lang w:val="es-ES" w:eastAsia="en-US"/>
                    </w:rPr>
                    <w:t>F</w:t>
                  </w:r>
                  <w:r w:rsidR="00A0186D" w:rsidRPr="00A0186D">
                    <w:rPr>
                      <w:rFonts w:eastAsiaTheme="minorHAnsi"/>
                      <w:sz w:val="16"/>
                      <w:szCs w:val="16"/>
                      <w:lang w:val="es-ES" w:eastAsia="en-US"/>
                    </w:rPr>
                    <w:t>actura de acuerdo con el formato proporcionado por el Proyecto</w:t>
                  </w:r>
                </w:p>
                <w:p w14:paraId="0146DF08" w14:textId="17F8362E" w:rsidR="00A0186D" w:rsidRPr="00A0186D" w:rsidRDefault="00690592" w:rsidP="0055146F">
                  <w:pPr>
                    <w:pStyle w:val="BodyText"/>
                    <w:numPr>
                      <w:ilvl w:val="0"/>
                      <w:numId w:val="27"/>
                    </w:numPr>
                    <w:tabs>
                      <w:tab w:val="left" w:pos="220"/>
                    </w:tabs>
                    <w:ind w:left="220" w:hanging="283"/>
                    <w:rPr>
                      <w:rFonts w:eastAsiaTheme="minorHAnsi"/>
                      <w:sz w:val="16"/>
                      <w:szCs w:val="16"/>
                      <w:lang w:val="es-ES" w:eastAsia="en-US"/>
                    </w:rPr>
                  </w:pPr>
                  <w:r>
                    <w:rPr>
                      <w:rFonts w:eastAsiaTheme="minorHAnsi"/>
                      <w:sz w:val="16"/>
                      <w:szCs w:val="16"/>
                      <w:lang w:val="es-ES" w:eastAsia="en-US"/>
                    </w:rPr>
                    <w:t>R</w:t>
                  </w:r>
                  <w:r w:rsidR="00A0186D" w:rsidRPr="00A0186D">
                    <w:rPr>
                      <w:rFonts w:eastAsiaTheme="minorHAnsi"/>
                      <w:sz w:val="16"/>
                      <w:szCs w:val="16"/>
                      <w:lang w:val="es-ES" w:eastAsia="en-US"/>
                    </w:rPr>
                    <w:t>eporte de Registro diario de acuerdo con el formato proporcionado por el Proyecto.</w:t>
                  </w:r>
                </w:p>
                <w:p w14:paraId="71066163" w14:textId="4AC9263A" w:rsidR="00BC6276" w:rsidRPr="00407017" w:rsidRDefault="00E23DC7" w:rsidP="0055146F">
                  <w:pPr>
                    <w:pStyle w:val="BodyText"/>
                    <w:numPr>
                      <w:ilvl w:val="0"/>
                      <w:numId w:val="27"/>
                    </w:numPr>
                    <w:ind w:left="220" w:hanging="283"/>
                    <w:rPr>
                      <w:rFonts w:eastAsiaTheme="minorHAnsi"/>
                      <w:bCs/>
                      <w:sz w:val="16"/>
                      <w:szCs w:val="16"/>
                      <w:lang w:val="es-SV" w:eastAsia="en-US"/>
                    </w:rPr>
                  </w:pPr>
                  <w:r>
                    <w:rPr>
                      <w:rFonts w:eastAsiaTheme="minorHAnsi"/>
                      <w:sz w:val="16"/>
                      <w:szCs w:val="16"/>
                      <w:lang w:val="es-ES" w:eastAsia="en-US"/>
                    </w:rPr>
                    <w:t>Anexos que apliquen tales como:</w:t>
                  </w:r>
                  <w:r w:rsidRPr="001B0024">
                    <w:rPr>
                      <w:rFonts w:eastAsiaTheme="minorHAnsi"/>
                      <w:sz w:val="16"/>
                      <w:szCs w:val="16"/>
                      <w:lang w:val="es-ES" w:eastAsia="en-US"/>
                    </w:rPr>
                    <w:t xml:space="preserve"> minutas de reuniones, bitácoras, lecciones aprendidas</w:t>
                  </w:r>
                  <w:r>
                    <w:rPr>
                      <w:rFonts w:eastAsiaTheme="minorHAnsi"/>
                      <w:sz w:val="16"/>
                      <w:szCs w:val="16"/>
                      <w:lang w:val="es-ES" w:eastAsia="en-US"/>
                    </w:rPr>
                    <w:t xml:space="preserve">, </w:t>
                  </w:r>
                  <w:r w:rsidRPr="001B0024">
                    <w:rPr>
                      <w:rFonts w:eastAsiaTheme="minorHAnsi"/>
                      <w:sz w:val="16"/>
                      <w:szCs w:val="16"/>
                      <w:lang w:val="es-ES" w:eastAsia="en-US"/>
                    </w:rPr>
                    <w:t>conclusiones</w:t>
                  </w:r>
                  <w:r>
                    <w:rPr>
                      <w:rFonts w:eastAsiaTheme="minorHAnsi"/>
                      <w:sz w:val="16"/>
                      <w:szCs w:val="16"/>
                      <w:lang w:val="es-ES" w:eastAsia="en-US"/>
                    </w:rPr>
                    <w:t xml:space="preserve"> y recomendaciones</w:t>
                  </w:r>
                  <w:r w:rsidRPr="001B0024">
                    <w:rPr>
                      <w:rFonts w:eastAsiaTheme="minorHAnsi"/>
                      <w:sz w:val="16"/>
                      <w:szCs w:val="16"/>
                      <w:lang w:val="es-ES" w:eastAsia="en-US"/>
                    </w:rPr>
                    <w:t>. Además, deberá adjuntar cualquier otra información de apoyo como anexos.</w:t>
                  </w:r>
                </w:p>
              </w:tc>
              <w:tc>
                <w:tcPr>
                  <w:tcW w:w="1085" w:type="dxa"/>
                </w:tcPr>
                <w:p w14:paraId="1CD31950" w14:textId="47C42E70" w:rsidR="00D76359" w:rsidRPr="00407017" w:rsidRDefault="001B0024" w:rsidP="00C90F54">
                  <w:pPr>
                    <w:rPr>
                      <w:rFonts w:ascii="Times New Roman" w:eastAsia="Times New Roman" w:hAnsi="Times New Roman" w:cs="Times New Roman"/>
                      <w:sz w:val="16"/>
                      <w:szCs w:val="16"/>
                      <w:lang w:val="es-ES"/>
                    </w:rPr>
                  </w:pPr>
                  <w:r>
                    <w:rPr>
                      <w:rFonts w:ascii="Times New Roman" w:hAnsi="Times New Roman" w:cs="Times New Roman"/>
                      <w:sz w:val="16"/>
                      <w:szCs w:val="16"/>
                    </w:rPr>
                    <w:t>Último día hábil del mes de noviembre de 2024.</w:t>
                  </w:r>
                </w:p>
              </w:tc>
            </w:tr>
            <w:tr w:rsidR="00D05247" w:rsidRPr="00407017" w14:paraId="58C528C8" w14:textId="77777777" w:rsidTr="00F006FD">
              <w:trPr>
                <w:trHeight w:val="1479"/>
              </w:trPr>
              <w:tc>
                <w:tcPr>
                  <w:tcW w:w="1504" w:type="dxa"/>
                </w:tcPr>
                <w:p w14:paraId="11DBE82F" w14:textId="05C6F085" w:rsidR="00D05247" w:rsidRPr="00407017" w:rsidRDefault="00D05247" w:rsidP="00D05247">
                  <w:pPr>
                    <w:rPr>
                      <w:rFonts w:ascii="Times New Roman" w:hAnsi="Times New Roman" w:cs="Times New Roman"/>
                      <w:b/>
                      <w:sz w:val="16"/>
                      <w:szCs w:val="16"/>
                    </w:rPr>
                  </w:pPr>
                  <w:r w:rsidRPr="00407017">
                    <w:rPr>
                      <w:rFonts w:ascii="Times New Roman" w:hAnsi="Times New Roman" w:cs="Times New Roman"/>
                      <w:b/>
                      <w:sz w:val="16"/>
                      <w:szCs w:val="16"/>
                    </w:rPr>
                    <w:lastRenderedPageBreak/>
                    <w:t xml:space="preserve">Entregable </w:t>
                  </w:r>
                  <w:r w:rsidR="00D0462F" w:rsidRPr="00407017">
                    <w:rPr>
                      <w:rFonts w:ascii="Times New Roman" w:hAnsi="Times New Roman" w:cs="Times New Roman"/>
                      <w:b/>
                      <w:sz w:val="16"/>
                      <w:szCs w:val="16"/>
                    </w:rPr>
                    <w:t>3</w:t>
                  </w:r>
                </w:p>
                <w:p w14:paraId="3C42312E" w14:textId="3736847C" w:rsidR="00A0186D" w:rsidRDefault="00A0186D" w:rsidP="00A0186D">
                  <w:pPr>
                    <w:rPr>
                      <w:rFonts w:ascii="Times New Roman" w:eastAsia="Times New Roman" w:hAnsi="Times New Roman" w:cs="Times New Roman"/>
                      <w:i/>
                      <w:iCs/>
                      <w:color w:val="000000"/>
                      <w:sz w:val="16"/>
                      <w:szCs w:val="16"/>
                      <w:lang w:val="es-ES" w:eastAsia="ru-RU"/>
                    </w:rPr>
                  </w:pPr>
                  <w:r>
                    <w:rPr>
                      <w:rFonts w:ascii="Times New Roman" w:eastAsia="Times New Roman" w:hAnsi="Times New Roman" w:cs="Times New Roman"/>
                      <w:i/>
                      <w:iCs/>
                      <w:color w:val="000000"/>
                      <w:sz w:val="16"/>
                      <w:szCs w:val="16"/>
                      <w:lang w:val="es-ES" w:eastAsia="ru-RU"/>
                    </w:rPr>
                    <w:t xml:space="preserve">Factura de Consultores </w:t>
                  </w:r>
                  <w:r w:rsidRPr="001B0024">
                    <w:rPr>
                      <w:rFonts w:ascii="Times New Roman" w:eastAsia="Times New Roman" w:hAnsi="Times New Roman" w:cs="Times New Roman"/>
                      <w:i/>
                      <w:iCs/>
                      <w:color w:val="000000"/>
                      <w:sz w:val="16"/>
                      <w:szCs w:val="16"/>
                      <w:lang w:val="es-ES" w:eastAsia="ru-RU"/>
                    </w:rPr>
                    <w:t xml:space="preserve">ICA </w:t>
                  </w:r>
                  <w:proofErr w:type="spellStart"/>
                  <w:r w:rsidRPr="001B0024">
                    <w:rPr>
                      <w:rFonts w:ascii="Times New Roman" w:eastAsia="Times New Roman" w:hAnsi="Times New Roman" w:cs="Times New Roman"/>
                      <w:i/>
                      <w:iCs/>
                      <w:color w:val="000000"/>
                      <w:sz w:val="16"/>
                      <w:szCs w:val="16"/>
                      <w:lang w:val="es-ES" w:eastAsia="ru-RU"/>
                    </w:rPr>
                    <w:t>Consultant</w:t>
                  </w:r>
                  <w:proofErr w:type="spellEnd"/>
                  <w:r>
                    <w:rPr>
                      <w:rFonts w:ascii="Times New Roman" w:eastAsia="Times New Roman" w:hAnsi="Times New Roman" w:cs="Times New Roman"/>
                      <w:i/>
                      <w:iCs/>
                      <w:color w:val="000000"/>
                      <w:sz w:val="16"/>
                      <w:szCs w:val="16"/>
                      <w:lang w:val="es-ES" w:eastAsia="ru-RU"/>
                    </w:rPr>
                    <w:t xml:space="preserve">, Registro diario y reporte </w:t>
                  </w:r>
                  <w:r w:rsidR="002C57D8">
                    <w:rPr>
                      <w:rFonts w:ascii="Times New Roman" w:eastAsia="Times New Roman" w:hAnsi="Times New Roman" w:cs="Times New Roman"/>
                      <w:i/>
                      <w:iCs/>
                      <w:color w:val="000000"/>
                      <w:sz w:val="16"/>
                      <w:szCs w:val="16"/>
                      <w:lang w:val="es-ES" w:eastAsia="ru-RU"/>
                    </w:rPr>
                    <w:t>final</w:t>
                  </w:r>
                  <w:r>
                    <w:rPr>
                      <w:rFonts w:ascii="Times New Roman" w:eastAsia="Times New Roman" w:hAnsi="Times New Roman" w:cs="Times New Roman"/>
                      <w:i/>
                      <w:iCs/>
                      <w:color w:val="000000"/>
                      <w:sz w:val="16"/>
                      <w:szCs w:val="16"/>
                      <w:lang w:val="es-ES" w:eastAsia="ru-RU"/>
                    </w:rPr>
                    <w:t xml:space="preserve"> </w:t>
                  </w:r>
                </w:p>
                <w:p w14:paraId="1A6F4DF6" w14:textId="350C8474" w:rsidR="00D05247" w:rsidRPr="00407017" w:rsidRDefault="00D05247" w:rsidP="005B0134">
                  <w:pPr>
                    <w:rPr>
                      <w:rFonts w:ascii="Times New Roman" w:hAnsi="Times New Roman" w:cs="Times New Roman"/>
                      <w:bCs/>
                      <w:i/>
                      <w:iCs/>
                      <w:sz w:val="16"/>
                      <w:szCs w:val="16"/>
                    </w:rPr>
                  </w:pPr>
                </w:p>
              </w:tc>
              <w:tc>
                <w:tcPr>
                  <w:tcW w:w="2405" w:type="dxa"/>
                </w:tcPr>
                <w:p w14:paraId="1B417016" w14:textId="77777777" w:rsidR="00A0186D" w:rsidRDefault="00A0186D" w:rsidP="00A0186D">
                  <w:pPr>
                    <w:pStyle w:val="BodyText"/>
                    <w:rPr>
                      <w:rFonts w:eastAsiaTheme="minorHAnsi"/>
                      <w:sz w:val="16"/>
                      <w:szCs w:val="16"/>
                      <w:lang w:val="es-ES" w:eastAsia="en-US"/>
                    </w:rPr>
                  </w:pPr>
                  <w:r>
                    <w:rPr>
                      <w:rFonts w:eastAsiaTheme="minorHAnsi"/>
                      <w:sz w:val="16"/>
                      <w:szCs w:val="16"/>
                      <w:lang w:val="es-ES" w:eastAsia="en-US"/>
                    </w:rPr>
                    <w:t>Debe incluir:</w:t>
                  </w:r>
                </w:p>
                <w:p w14:paraId="3875B949" w14:textId="77777777" w:rsidR="00A0186D" w:rsidRDefault="00A0186D" w:rsidP="0055146F">
                  <w:pPr>
                    <w:pStyle w:val="BodyText"/>
                    <w:numPr>
                      <w:ilvl w:val="0"/>
                      <w:numId w:val="26"/>
                    </w:numPr>
                    <w:ind w:left="220" w:hanging="220"/>
                    <w:rPr>
                      <w:rFonts w:eastAsiaTheme="minorHAnsi"/>
                      <w:sz w:val="16"/>
                      <w:szCs w:val="16"/>
                      <w:lang w:val="es-ES" w:eastAsia="en-US"/>
                    </w:rPr>
                  </w:pPr>
                  <w:r>
                    <w:rPr>
                      <w:rFonts w:eastAsiaTheme="minorHAnsi"/>
                      <w:sz w:val="16"/>
                      <w:szCs w:val="16"/>
                      <w:lang w:val="es-ES" w:eastAsia="en-US"/>
                    </w:rPr>
                    <w:t>Factura de acuerdo con el formato proporcionado por el Proyecto</w:t>
                  </w:r>
                </w:p>
                <w:p w14:paraId="1751EF54" w14:textId="77777777" w:rsidR="00A0186D" w:rsidRDefault="00A0186D" w:rsidP="0055146F">
                  <w:pPr>
                    <w:pStyle w:val="BodyText"/>
                    <w:numPr>
                      <w:ilvl w:val="0"/>
                      <w:numId w:val="26"/>
                    </w:numPr>
                    <w:ind w:left="224" w:hanging="224"/>
                    <w:rPr>
                      <w:rFonts w:eastAsiaTheme="minorHAnsi"/>
                      <w:sz w:val="16"/>
                      <w:szCs w:val="16"/>
                      <w:lang w:val="es-ES" w:eastAsia="en-US"/>
                    </w:rPr>
                  </w:pPr>
                  <w:r>
                    <w:rPr>
                      <w:rFonts w:eastAsiaTheme="minorHAnsi"/>
                      <w:sz w:val="16"/>
                      <w:szCs w:val="16"/>
                      <w:lang w:val="es-ES" w:eastAsia="en-US"/>
                    </w:rPr>
                    <w:t>Reporte de Registro diario de acuerdo con el formato proporcionado por el Proyecto.</w:t>
                  </w:r>
                </w:p>
                <w:p w14:paraId="38748D83" w14:textId="73AE73DD" w:rsidR="00EF1FBE" w:rsidRPr="00407017" w:rsidRDefault="00A0186D" w:rsidP="0055146F">
                  <w:pPr>
                    <w:pStyle w:val="BodyText"/>
                    <w:numPr>
                      <w:ilvl w:val="0"/>
                      <w:numId w:val="26"/>
                    </w:numPr>
                    <w:ind w:left="224" w:hanging="224"/>
                    <w:rPr>
                      <w:rStyle w:val="normaltextrun"/>
                      <w:lang w:val="es-ES"/>
                    </w:rPr>
                  </w:pPr>
                  <w:r>
                    <w:rPr>
                      <w:rFonts w:eastAsiaTheme="minorHAnsi"/>
                      <w:sz w:val="16"/>
                      <w:szCs w:val="16"/>
                      <w:lang w:val="es-ES" w:eastAsia="en-US"/>
                    </w:rPr>
                    <w:t>Un reporte</w:t>
                  </w:r>
                  <w:r w:rsidR="002C57D8">
                    <w:rPr>
                      <w:rFonts w:eastAsiaTheme="minorHAnsi"/>
                      <w:sz w:val="16"/>
                      <w:szCs w:val="16"/>
                      <w:lang w:val="es-ES" w:eastAsia="en-US"/>
                    </w:rPr>
                    <w:t xml:space="preserve"> final</w:t>
                  </w:r>
                  <w:r>
                    <w:rPr>
                      <w:rFonts w:eastAsiaTheme="minorHAnsi"/>
                      <w:sz w:val="16"/>
                      <w:szCs w:val="16"/>
                      <w:lang w:val="es-ES" w:eastAsia="en-US"/>
                    </w:rPr>
                    <w:t xml:space="preserve"> que contenga </w:t>
                  </w:r>
                  <w:r w:rsidRPr="001B0024">
                    <w:rPr>
                      <w:rFonts w:eastAsiaTheme="minorHAnsi"/>
                      <w:sz w:val="16"/>
                      <w:szCs w:val="16"/>
                      <w:lang w:val="es-ES" w:eastAsia="en-US"/>
                    </w:rPr>
                    <w:t>la siguiente información: introducción, resumen de</w:t>
                  </w:r>
                  <w:r w:rsidR="00E23DC7">
                    <w:rPr>
                      <w:rFonts w:eastAsiaTheme="minorHAnsi"/>
                      <w:sz w:val="16"/>
                      <w:szCs w:val="16"/>
                      <w:lang w:val="es-ES" w:eastAsia="en-US"/>
                    </w:rPr>
                    <w:t xml:space="preserve"> </w:t>
                  </w:r>
                  <w:r w:rsidRPr="001B0024">
                    <w:rPr>
                      <w:rFonts w:eastAsiaTheme="minorHAnsi"/>
                      <w:sz w:val="16"/>
                      <w:szCs w:val="16"/>
                      <w:lang w:val="es-ES" w:eastAsia="en-US"/>
                    </w:rPr>
                    <w:t>lecciones aprendidas y conclusiones. Además, deberá adjuntar cualquier otra información de apoyo como anexos.</w:t>
                  </w:r>
                </w:p>
              </w:tc>
              <w:tc>
                <w:tcPr>
                  <w:tcW w:w="1085" w:type="dxa"/>
                </w:tcPr>
                <w:p w14:paraId="6A65A704" w14:textId="2F9DDDB6" w:rsidR="00ED7547" w:rsidRPr="00407017" w:rsidRDefault="001B0024" w:rsidP="00ED7547">
                  <w:pPr>
                    <w:rPr>
                      <w:rFonts w:ascii="Times New Roman" w:hAnsi="Times New Roman" w:cs="Times New Roman"/>
                      <w:sz w:val="16"/>
                      <w:szCs w:val="16"/>
                    </w:rPr>
                  </w:pPr>
                  <w:r>
                    <w:rPr>
                      <w:rFonts w:ascii="Times New Roman" w:hAnsi="Times New Roman" w:cs="Times New Roman"/>
                      <w:sz w:val="16"/>
                      <w:szCs w:val="16"/>
                    </w:rPr>
                    <w:t xml:space="preserve">Último día hábil del mes de diciembre de 2024. </w:t>
                  </w:r>
                </w:p>
              </w:tc>
            </w:tr>
          </w:tbl>
          <w:p w14:paraId="3CF339C7" w14:textId="77777777" w:rsidR="000F32CF" w:rsidRPr="00407017" w:rsidRDefault="000F32CF" w:rsidP="000F32CF">
            <w:pPr>
              <w:pStyle w:val="ListParagraph"/>
              <w:jc w:val="both"/>
              <w:rPr>
                <w:rFonts w:ascii="Times New Roman" w:hAnsi="Times New Roman" w:cs="Times New Roman"/>
                <w:b/>
                <w:u w:val="single"/>
                <w:lang w:val="es"/>
              </w:rPr>
            </w:pPr>
          </w:p>
          <w:p w14:paraId="0E99D9D9" w14:textId="7F5C7D3B" w:rsidR="00683A3B" w:rsidRPr="00407017" w:rsidRDefault="00683A3B" w:rsidP="0055146F">
            <w:pPr>
              <w:pStyle w:val="ListParagraph"/>
              <w:numPr>
                <w:ilvl w:val="0"/>
                <w:numId w:val="13"/>
              </w:numPr>
              <w:jc w:val="both"/>
              <w:rPr>
                <w:rFonts w:ascii="Times New Roman" w:hAnsi="Times New Roman" w:cs="Times New Roman"/>
                <w:b/>
                <w:u w:val="single"/>
                <w:lang w:val="es"/>
              </w:rPr>
            </w:pPr>
            <w:r w:rsidRPr="00407017">
              <w:rPr>
                <w:rFonts w:ascii="Times New Roman" w:hAnsi="Times New Roman" w:cs="Times New Roman"/>
                <w:b/>
                <w:u w:val="single"/>
                <w:lang w:val="es"/>
              </w:rPr>
              <w:t>Método de pago.</w:t>
            </w:r>
          </w:p>
          <w:p w14:paraId="3F471434" w14:textId="77777777" w:rsidR="00683A3B" w:rsidRPr="00407017" w:rsidRDefault="00683A3B" w:rsidP="00683A3B">
            <w:pPr>
              <w:jc w:val="both"/>
              <w:rPr>
                <w:rFonts w:ascii="Times New Roman" w:hAnsi="Times New Roman" w:cs="Times New Roman"/>
                <w:lang w:val="es"/>
              </w:rPr>
            </w:pPr>
          </w:p>
          <w:p w14:paraId="684F2F31" w14:textId="06F9774A" w:rsidR="00AF2BAC" w:rsidRPr="00407017" w:rsidRDefault="00AE55BA" w:rsidP="00A15040">
            <w:pPr>
              <w:autoSpaceDE w:val="0"/>
              <w:autoSpaceDN w:val="0"/>
              <w:adjustRightInd w:val="0"/>
              <w:jc w:val="both"/>
              <w:rPr>
                <w:rFonts w:ascii="Times New Roman" w:hAnsi="Times New Roman" w:cs="Times New Roman"/>
              </w:rPr>
            </w:pPr>
            <w:r w:rsidRPr="00407017">
              <w:rPr>
                <w:rFonts w:ascii="Times New Roman" w:hAnsi="Times New Roman" w:cs="Times New Roman"/>
              </w:rPr>
              <w:t xml:space="preserve">El </w:t>
            </w:r>
            <w:r w:rsidR="00FB1DDC" w:rsidRPr="00407017">
              <w:rPr>
                <w:rStyle w:val="Strong"/>
                <w:rFonts w:ascii="Times New Roman" w:hAnsi="Times New Roman" w:cs="Times New Roman"/>
                <w:i/>
                <w:iCs/>
              </w:rPr>
              <w:t>Proyecto por la Transparencia e Integridad</w:t>
            </w:r>
            <w:r w:rsidR="00FB1DDC" w:rsidRPr="00407017">
              <w:rPr>
                <w:rFonts w:ascii="Times New Roman" w:hAnsi="Times New Roman" w:cs="Times New Roman"/>
              </w:rPr>
              <w:t xml:space="preserve"> </w:t>
            </w:r>
            <w:r w:rsidRPr="00407017">
              <w:rPr>
                <w:rFonts w:ascii="Times New Roman" w:hAnsi="Times New Roman" w:cs="Times New Roman"/>
              </w:rPr>
              <w:t>requiere un crédito de 30 días para cubrir cada pago establecido del</w:t>
            </w:r>
            <w:r w:rsidR="00CC5863" w:rsidRPr="00407017">
              <w:rPr>
                <w:rFonts w:ascii="Times New Roman" w:hAnsi="Times New Roman" w:cs="Times New Roman"/>
              </w:rPr>
              <w:t xml:space="preserve"> </w:t>
            </w:r>
            <w:r w:rsidRPr="00407017">
              <w:rPr>
                <w:rFonts w:ascii="Times New Roman" w:hAnsi="Times New Roman" w:cs="Times New Roman"/>
              </w:rPr>
              <w:t>contrato con el proveedor adjudicado.</w:t>
            </w:r>
          </w:p>
          <w:p w14:paraId="34903593" w14:textId="2AD6CC89" w:rsidR="00AE55BA" w:rsidRPr="00407017" w:rsidRDefault="00AE55BA" w:rsidP="00A15040">
            <w:pPr>
              <w:autoSpaceDE w:val="0"/>
              <w:autoSpaceDN w:val="0"/>
              <w:adjustRightInd w:val="0"/>
              <w:jc w:val="both"/>
              <w:rPr>
                <w:rFonts w:ascii="Times New Roman" w:hAnsi="Times New Roman" w:cs="Times New Roman"/>
              </w:rPr>
            </w:pPr>
            <w:r w:rsidRPr="00407017">
              <w:rPr>
                <w:rFonts w:ascii="Times New Roman" w:hAnsi="Times New Roman" w:cs="Times New Roman"/>
              </w:rPr>
              <w:t xml:space="preserve">Para </w:t>
            </w:r>
            <w:r w:rsidR="00AF2BAC" w:rsidRPr="00407017">
              <w:rPr>
                <w:rFonts w:ascii="Times New Roman" w:hAnsi="Times New Roman" w:cs="Times New Roman"/>
              </w:rPr>
              <w:t>solicitar</w:t>
            </w:r>
            <w:r w:rsidRPr="00407017">
              <w:rPr>
                <w:rFonts w:ascii="Times New Roman" w:hAnsi="Times New Roman" w:cs="Times New Roman"/>
              </w:rPr>
              <w:t xml:space="preserve"> el pago se deberá presentar:</w:t>
            </w:r>
          </w:p>
          <w:p w14:paraId="50988488" w14:textId="4D3DC457" w:rsidR="0035564F" w:rsidRPr="00407017" w:rsidRDefault="00AE55BA" w:rsidP="0055146F">
            <w:pPr>
              <w:pStyle w:val="ListParagraph"/>
              <w:numPr>
                <w:ilvl w:val="0"/>
                <w:numId w:val="15"/>
              </w:numPr>
              <w:autoSpaceDE w:val="0"/>
              <w:autoSpaceDN w:val="0"/>
              <w:adjustRightInd w:val="0"/>
              <w:jc w:val="both"/>
              <w:rPr>
                <w:rFonts w:ascii="Times New Roman" w:hAnsi="Times New Roman" w:cs="Times New Roman"/>
              </w:rPr>
            </w:pPr>
            <w:r w:rsidRPr="00407017">
              <w:rPr>
                <w:rFonts w:ascii="Times New Roman" w:hAnsi="Times New Roman" w:cs="Times New Roman"/>
              </w:rPr>
              <w:t xml:space="preserve">Aprobación de cada uno de los entregable por parte del administrador del contrato </w:t>
            </w:r>
          </w:p>
          <w:p w14:paraId="1FE71C4B" w14:textId="69AA6BD7" w:rsidR="0035564F" w:rsidRPr="00407017" w:rsidRDefault="00AE55BA" w:rsidP="0055146F">
            <w:pPr>
              <w:pStyle w:val="ListParagraph"/>
              <w:numPr>
                <w:ilvl w:val="0"/>
                <w:numId w:val="15"/>
              </w:numPr>
              <w:autoSpaceDE w:val="0"/>
              <w:autoSpaceDN w:val="0"/>
              <w:adjustRightInd w:val="0"/>
              <w:jc w:val="both"/>
              <w:rPr>
                <w:rFonts w:ascii="Times New Roman" w:hAnsi="Times New Roman" w:cs="Times New Roman"/>
              </w:rPr>
            </w:pPr>
            <w:r w:rsidRPr="00407017">
              <w:rPr>
                <w:rFonts w:ascii="Times New Roman" w:hAnsi="Times New Roman" w:cs="Times New Roman"/>
              </w:rPr>
              <w:t>Factura</w:t>
            </w:r>
            <w:r w:rsidR="00400296" w:rsidRPr="00407017">
              <w:rPr>
                <w:rFonts w:ascii="Times New Roman" w:hAnsi="Times New Roman" w:cs="Times New Roman"/>
              </w:rPr>
              <w:t xml:space="preserve"> o recibo</w:t>
            </w:r>
            <w:r w:rsidRPr="00407017">
              <w:rPr>
                <w:rFonts w:ascii="Times New Roman" w:hAnsi="Times New Roman" w:cs="Times New Roman"/>
              </w:rPr>
              <w:t xml:space="preserve"> de consumidor final a nombre de: Counterpart International, Proyecto 1</w:t>
            </w:r>
            <w:r w:rsidR="00447CC7" w:rsidRPr="00407017">
              <w:rPr>
                <w:rFonts w:ascii="Times New Roman" w:hAnsi="Times New Roman" w:cs="Times New Roman"/>
              </w:rPr>
              <w:t>119</w:t>
            </w:r>
            <w:r w:rsidRPr="00407017">
              <w:rPr>
                <w:rFonts w:ascii="Times New Roman" w:hAnsi="Times New Roman" w:cs="Times New Roman"/>
              </w:rPr>
              <w:t>.</w:t>
            </w:r>
          </w:p>
          <w:p w14:paraId="5D2FE356" w14:textId="5AAE6002" w:rsidR="00D97A4D" w:rsidRPr="00407017" w:rsidRDefault="00AF2BAC" w:rsidP="0055146F">
            <w:pPr>
              <w:pStyle w:val="ListParagraph"/>
              <w:numPr>
                <w:ilvl w:val="0"/>
                <w:numId w:val="15"/>
              </w:numPr>
              <w:autoSpaceDE w:val="0"/>
              <w:autoSpaceDN w:val="0"/>
              <w:adjustRightInd w:val="0"/>
              <w:jc w:val="both"/>
              <w:rPr>
                <w:rFonts w:ascii="Times New Roman" w:hAnsi="Times New Roman" w:cs="Times New Roman"/>
                <w:lang w:val="es"/>
              </w:rPr>
            </w:pPr>
            <w:r w:rsidRPr="00407017">
              <w:rPr>
                <w:rFonts w:ascii="Times New Roman" w:hAnsi="Times New Roman" w:cs="Times New Roman"/>
              </w:rPr>
              <w:t>Los pagos podrán realizarse por medio de transferencia bancaria</w:t>
            </w:r>
            <w:r w:rsidR="00AB6426" w:rsidRPr="00407017">
              <w:rPr>
                <w:rFonts w:ascii="Times New Roman" w:hAnsi="Times New Roman" w:cs="Times New Roman"/>
              </w:rPr>
              <w:t>.</w:t>
            </w:r>
          </w:p>
          <w:p w14:paraId="7365D073" w14:textId="62FDE124" w:rsidR="00255744" w:rsidRPr="00407017" w:rsidRDefault="00255744" w:rsidP="00255744">
            <w:pPr>
              <w:ind w:left="360"/>
              <w:jc w:val="both"/>
              <w:rPr>
                <w:rFonts w:ascii="Times New Roman" w:hAnsi="Times New Roman" w:cs="Times New Roman"/>
                <w:lang w:val="es"/>
              </w:rPr>
            </w:pPr>
          </w:p>
          <w:p w14:paraId="0860A50F" w14:textId="59737E4C" w:rsidR="00683A3B" w:rsidRPr="00407017" w:rsidRDefault="00683A3B" w:rsidP="003B115E">
            <w:pPr>
              <w:jc w:val="both"/>
              <w:rPr>
                <w:rFonts w:ascii="Times New Roman" w:hAnsi="Times New Roman" w:cs="Times New Roman"/>
                <w:lang w:val="es-ES"/>
              </w:rPr>
            </w:pPr>
          </w:p>
        </w:tc>
      </w:tr>
    </w:tbl>
    <w:p w14:paraId="3E2424A3" w14:textId="77777777" w:rsidR="000019D4" w:rsidRDefault="000019D4" w:rsidP="00FE6F32">
      <w:pPr>
        <w:shd w:val="clear" w:color="auto" w:fill="FFFFFF" w:themeFill="background1"/>
        <w:spacing w:after="0" w:line="240" w:lineRule="auto"/>
        <w:rPr>
          <w:rFonts w:ascii="Times New Roman" w:hAnsi="Times New Roman" w:cs="Times New Roman"/>
          <w:b/>
        </w:rPr>
      </w:pPr>
    </w:p>
    <w:p w14:paraId="530CD14B" w14:textId="77777777" w:rsidR="000019D4" w:rsidRDefault="000019D4">
      <w:pPr>
        <w:rPr>
          <w:rFonts w:ascii="Times New Roman" w:hAnsi="Times New Roman" w:cs="Times New Roman"/>
          <w:b/>
        </w:rPr>
      </w:pPr>
      <w:r>
        <w:rPr>
          <w:rFonts w:ascii="Times New Roman" w:hAnsi="Times New Roman" w:cs="Times New Roman"/>
          <w:b/>
        </w:rPr>
        <w:br w:type="page"/>
      </w:r>
    </w:p>
    <w:p w14:paraId="248BEDAC" w14:textId="77777777" w:rsidR="008C74BC" w:rsidRPr="008C74BC" w:rsidRDefault="008C74BC" w:rsidP="00D10A98">
      <w:pPr>
        <w:tabs>
          <w:tab w:val="left" w:pos="2940"/>
        </w:tabs>
        <w:rPr>
          <w:rFonts w:ascii="Times New Roman" w:hAnsi="Times New Roman" w:cs="Times New Roman"/>
          <w:b/>
          <w:u w:val="single"/>
          <w:lang w:val="es-ES"/>
        </w:rPr>
      </w:pPr>
      <w:r w:rsidRPr="008C74BC">
        <w:rPr>
          <w:rFonts w:ascii="Times New Roman" w:hAnsi="Times New Roman" w:cs="Times New Roman"/>
          <w:b/>
          <w:u w:val="single"/>
        </w:rPr>
        <w:lastRenderedPageBreak/>
        <w:t>Anexo 1 – Hoja de Tarifas del Solicitante:</w:t>
      </w:r>
    </w:p>
    <w:p w14:paraId="1350E5C8" w14:textId="77777777" w:rsidR="008C74BC" w:rsidRPr="008C74BC" w:rsidRDefault="008C74BC" w:rsidP="008C74BC">
      <w:pPr>
        <w:jc w:val="center"/>
        <w:rPr>
          <w:rFonts w:ascii="Times New Roman" w:hAnsi="Times New Roman" w:cs="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795"/>
      </w:tblGrid>
      <w:tr w:rsidR="008C74BC" w:rsidRPr="008C74BC" w14:paraId="75F2222A" w14:textId="77777777" w:rsidTr="00717CBC">
        <w:trPr>
          <w:trHeight w:val="5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542AD3" w14:textId="77777777" w:rsidR="008C74BC" w:rsidRPr="008C74BC" w:rsidRDefault="008C74BC" w:rsidP="0055146F">
            <w:pPr>
              <w:numPr>
                <w:ilvl w:val="0"/>
                <w:numId w:val="34"/>
              </w:numPr>
              <w:tabs>
                <w:tab w:val="left" w:pos="450"/>
              </w:tabs>
              <w:spacing w:after="0" w:line="240" w:lineRule="auto"/>
              <w:contextualSpacing/>
              <w:jc w:val="both"/>
              <w:rPr>
                <w:rFonts w:ascii="Times New Roman" w:hAnsi="Times New Roman" w:cs="Times New Roman"/>
                <w:b/>
              </w:rPr>
            </w:pPr>
            <w:r w:rsidRPr="008C74BC">
              <w:rPr>
                <w:rFonts w:ascii="Times New Roman" w:hAnsi="Times New Roman" w:cs="Times New Roman"/>
                <w:b/>
              </w:rPr>
              <w:t>Información personal</w:t>
            </w:r>
          </w:p>
          <w:p w14:paraId="6BC8617B" w14:textId="77777777" w:rsidR="008C74BC" w:rsidRPr="008C74BC" w:rsidRDefault="008C74BC" w:rsidP="00984399">
            <w:pPr>
              <w:rPr>
                <w:rFonts w:ascii="Times New Roman" w:eastAsia="Calibri" w:hAnsi="Times New Roman" w:cs="Times New Roman"/>
                <w:b/>
              </w:rPr>
            </w:pPr>
            <w:r w:rsidRPr="008C74BC">
              <w:rPr>
                <w:rFonts w:ascii="Times New Roman" w:eastAsia="Calibri" w:hAnsi="Times New Roman" w:cs="Times New Roman"/>
                <w:b/>
              </w:rPr>
              <w:t xml:space="preserve">Nombre completo </w:t>
            </w:r>
          </w:p>
          <w:p w14:paraId="7B548EA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6E219054" w14:textId="77777777" w:rsidTr="00717CBC">
        <w:trPr>
          <w:trHeight w:val="70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F1649D" w14:textId="77777777" w:rsidR="008C74BC" w:rsidRPr="008C74BC" w:rsidRDefault="008C74BC" w:rsidP="00E03198">
            <w:pPr>
              <w:tabs>
                <w:tab w:val="left" w:pos="930"/>
              </w:tabs>
              <w:rPr>
                <w:rFonts w:ascii="Times New Roman" w:eastAsia="Calibri" w:hAnsi="Times New Roman" w:cs="Times New Roman"/>
                <w:b/>
                <w:lang w:val="en-US"/>
              </w:rPr>
            </w:pPr>
            <w:r w:rsidRPr="008C74BC">
              <w:rPr>
                <w:rFonts w:ascii="Times New Roman" w:eastAsia="Calibri" w:hAnsi="Times New Roman" w:cs="Times New Roman"/>
                <w:b/>
              </w:rPr>
              <w:t>Dirección actual o domicilio registrado</w:t>
            </w:r>
          </w:p>
          <w:p w14:paraId="0A11F646" w14:textId="77777777" w:rsidR="008C74BC" w:rsidRPr="008C74BC" w:rsidRDefault="008C74BC" w:rsidP="00717CBC">
            <w:pPr>
              <w:tabs>
                <w:tab w:val="left" w:pos="930"/>
              </w:tabs>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1C5F19DB" w14:textId="77777777" w:rsidTr="00717CBC">
        <w:trPr>
          <w:trHeight w:val="54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43B56DB" w14:textId="77777777" w:rsidR="008C74BC" w:rsidRPr="008C74BC" w:rsidRDefault="008C74BC" w:rsidP="00A0261A">
            <w:pPr>
              <w:rPr>
                <w:rFonts w:ascii="Times New Roman" w:eastAsia="Calibri" w:hAnsi="Times New Roman" w:cs="Times New Roman"/>
                <w:b/>
              </w:rPr>
            </w:pPr>
            <w:r w:rsidRPr="008C74BC">
              <w:rPr>
                <w:rFonts w:ascii="Times New Roman" w:eastAsia="Calibri" w:hAnsi="Times New Roman" w:cs="Times New Roman"/>
                <w:b/>
              </w:rPr>
              <w:t>Número(s) de teléfono</w:t>
            </w:r>
          </w:p>
          <w:p w14:paraId="6B00E50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125B32A6" w14:textId="77777777" w:rsidTr="00717CBC">
        <w:trPr>
          <w:trHeight w:val="635"/>
        </w:trPr>
        <w:tc>
          <w:tcPr>
            <w:tcW w:w="2436" w:type="pct"/>
            <w:tcBorders>
              <w:top w:val="single" w:sz="4" w:space="0" w:color="auto"/>
              <w:left w:val="single" w:sz="4" w:space="0" w:color="auto"/>
              <w:bottom w:val="single" w:sz="4" w:space="0" w:color="auto"/>
              <w:right w:val="single" w:sz="4" w:space="0" w:color="auto"/>
            </w:tcBorders>
            <w:shd w:val="clear" w:color="auto" w:fill="auto"/>
            <w:hideMark/>
          </w:tcPr>
          <w:p w14:paraId="24F69B5B" w14:textId="77777777" w:rsidR="008C74BC" w:rsidRPr="008C74BC" w:rsidRDefault="008C74BC" w:rsidP="00A23928">
            <w:pPr>
              <w:rPr>
                <w:rFonts w:ascii="Times New Roman" w:eastAsia="Calibri" w:hAnsi="Times New Roman" w:cs="Times New Roman"/>
                <w:b/>
              </w:rPr>
            </w:pPr>
            <w:r w:rsidRPr="008C74BC">
              <w:rPr>
                <w:rFonts w:ascii="Times New Roman" w:eastAsia="Calibri" w:hAnsi="Times New Roman" w:cs="Times New Roman"/>
                <w:b/>
              </w:rPr>
              <w:t>Lugar de nacimiento</w:t>
            </w:r>
          </w:p>
          <w:p w14:paraId="63F2E93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14:paraId="7675E152" w14:textId="77777777" w:rsidR="008C74BC" w:rsidRPr="008C74BC" w:rsidRDefault="008C74BC" w:rsidP="008157AC">
            <w:pPr>
              <w:rPr>
                <w:rFonts w:ascii="Times New Roman" w:eastAsia="Calibri" w:hAnsi="Times New Roman" w:cs="Times New Roman"/>
                <w:b/>
                <w:lang w:val="es-ES"/>
              </w:rPr>
            </w:pPr>
            <w:r w:rsidRPr="008C74BC">
              <w:rPr>
                <w:rFonts w:ascii="Times New Roman" w:eastAsia="Calibri" w:hAnsi="Times New Roman" w:cs="Times New Roman"/>
                <w:b/>
              </w:rPr>
              <w:t xml:space="preserve">Ciudadanía </w:t>
            </w:r>
            <w:r w:rsidRPr="008C74BC">
              <w:rPr>
                <w:rFonts w:ascii="Times New Roman" w:eastAsia="Calibri" w:hAnsi="Times New Roman" w:cs="Times New Roman"/>
                <w:b/>
                <w:i/>
              </w:rPr>
              <w:t>(si no es ciudadano estadounidense, proporcione el estado de la visa)</w:t>
            </w:r>
          </w:p>
          <w:p w14:paraId="345A96E2" w14:textId="0862600B" w:rsidR="008C74BC" w:rsidRPr="008C74BC" w:rsidRDefault="008C74BC" w:rsidP="00717CBC">
            <w:pPr>
              <w:rPr>
                <w:rFonts w:ascii="Times New Roman" w:eastAsia="Calibri" w:hAnsi="Times New Roman" w:cs="Times New Roman"/>
              </w:rPr>
            </w:pPr>
            <w:r>
              <w:rPr>
                <w:rFonts w:ascii="Times New Roman" w:eastAsia="Calibri" w:hAnsi="Times New Roman" w:cs="Times New Roman"/>
              </w:rPr>
              <w:t>No aplica</w:t>
            </w:r>
          </w:p>
        </w:tc>
      </w:tr>
    </w:tbl>
    <w:p w14:paraId="4FB2B5EA" w14:textId="77777777" w:rsidR="008C74BC" w:rsidRPr="008C74BC" w:rsidRDefault="008C74BC" w:rsidP="008C74BC">
      <w:pPr>
        <w:rPr>
          <w:rFonts w:ascii="Times New Roman" w:hAnsi="Times New Roman" w:cs="Times New Roman"/>
        </w:rPr>
      </w:pPr>
    </w:p>
    <w:p w14:paraId="15F9A0E9" w14:textId="77777777" w:rsidR="008C74BC" w:rsidRPr="008C74BC" w:rsidRDefault="008C74BC" w:rsidP="008C74BC">
      <w:pPr>
        <w:rPr>
          <w:rFonts w:ascii="Times New Roman" w:hAnsi="Times New Roman" w:cs="Times New Roman"/>
        </w:rPr>
      </w:pPr>
    </w:p>
    <w:p w14:paraId="249EC863" w14:textId="1FAF4C14" w:rsidR="008C74BC" w:rsidRPr="008C74BC" w:rsidRDefault="0055146F" w:rsidP="0055146F">
      <w:pPr>
        <w:numPr>
          <w:ilvl w:val="0"/>
          <w:numId w:val="33"/>
        </w:numPr>
        <w:tabs>
          <w:tab w:val="left" w:pos="-270"/>
          <w:tab w:val="left" w:pos="450"/>
        </w:tabs>
        <w:spacing w:after="0" w:line="240" w:lineRule="auto"/>
        <w:ind w:left="1800" w:hanging="1800"/>
        <w:contextualSpacing/>
        <w:jc w:val="both"/>
        <w:rPr>
          <w:rFonts w:ascii="Times New Roman" w:hAnsi="Times New Roman" w:cs="Times New Roman"/>
          <w:b/>
        </w:rPr>
      </w:pPr>
      <w:proofErr w:type="spellStart"/>
      <w:r>
        <w:rPr>
          <w:rFonts w:ascii="Times New Roman" w:hAnsi="Times New Roman" w:cs="Times New Roman"/>
          <w:b/>
          <w:lang w:val="en-US"/>
        </w:rPr>
        <w:t>Historial</w:t>
      </w:r>
      <w:proofErr w:type="spellEnd"/>
      <w:r>
        <w:rPr>
          <w:rFonts w:ascii="Times New Roman" w:hAnsi="Times New Roman" w:cs="Times New Roman"/>
          <w:b/>
          <w:lang w:val="en-US"/>
        </w:rPr>
        <w:t xml:space="preserve"> de </w:t>
      </w:r>
      <w:proofErr w:type="spellStart"/>
      <w:r>
        <w:rPr>
          <w:rFonts w:ascii="Times New Roman" w:hAnsi="Times New Roman" w:cs="Times New Roman"/>
          <w:b/>
          <w:lang w:val="en-US"/>
        </w:rPr>
        <w:t>empleo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142"/>
        <w:gridCol w:w="1417"/>
        <w:gridCol w:w="1229"/>
        <w:gridCol w:w="1184"/>
      </w:tblGrid>
      <w:tr w:rsidR="008C74BC" w:rsidRPr="008C74BC" w14:paraId="18A0FE95" w14:textId="77777777" w:rsidTr="00717CBC">
        <w:trPr>
          <w:trHeight w:val="287"/>
        </w:trPr>
        <w:tc>
          <w:tcPr>
            <w:tcW w:w="1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7A4B36" w14:textId="20B5994D"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Título del puesto</w:t>
            </w:r>
          </w:p>
        </w:tc>
        <w:tc>
          <w:tcPr>
            <w:tcW w:w="16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A4613C" w14:textId="6F874814" w:rsidR="008C74BC" w:rsidRPr="008C74BC" w:rsidRDefault="0055146F" w:rsidP="00717CBC">
            <w:pPr>
              <w:jc w:val="center"/>
              <w:rPr>
                <w:rFonts w:ascii="Times New Roman" w:eastAsia="Calibri" w:hAnsi="Times New Roman" w:cs="Times New Roman"/>
                <w:b/>
                <w:lang w:val="en-US"/>
              </w:rPr>
            </w:pPr>
            <w:r w:rsidRPr="008C74BC">
              <w:rPr>
                <w:rFonts w:ascii="Times New Roman" w:eastAsia="Calibri" w:hAnsi="Times New Roman" w:cs="Times New Roman"/>
                <w:b/>
              </w:rPr>
              <w:t>Nombre del empleador</w:t>
            </w:r>
          </w:p>
        </w:tc>
        <w:tc>
          <w:tcPr>
            <w:tcW w:w="14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31622" w14:textId="7C7DFC04"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Fechas de empleo</w:t>
            </w:r>
          </w:p>
        </w:tc>
        <w:tc>
          <w:tcPr>
            <w:tcW w:w="633" w:type="pct"/>
            <w:vMerge w:val="restart"/>
            <w:tcBorders>
              <w:top w:val="single" w:sz="4" w:space="0" w:color="auto"/>
              <w:left w:val="single" w:sz="4" w:space="0" w:color="auto"/>
              <w:right w:val="single" w:sz="4" w:space="0" w:color="auto"/>
            </w:tcBorders>
            <w:shd w:val="clear" w:color="auto" w:fill="auto"/>
            <w:vAlign w:val="center"/>
            <w:hideMark/>
          </w:tcPr>
          <w:p w14:paraId="04BA74EC" w14:textId="77777777" w:rsidR="0055146F" w:rsidRPr="008C74BC" w:rsidRDefault="0055146F" w:rsidP="00DA5653">
            <w:pPr>
              <w:jc w:val="center"/>
              <w:rPr>
                <w:rFonts w:ascii="Times New Roman" w:eastAsia="Calibri" w:hAnsi="Times New Roman" w:cs="Times New Roman"/>
                <w:b/>
              </w:rPr>
            </w:pPr>
            <w:r w:rsidRPr="008C74BC">
              <w:rPr>
                <w:rFonts w:ascii="Times New Roman" w:eastAsia="Calibri" w:hAnsi="Times New Roman" w:cs="Times New Roman"/>
                <w:b/>
              </w:rPr>
              <w:t>Salario Base Anual</w:t>
            </w:r>
          </w:p>
          <w:p w14:paraId="0B495DD2" w14:textId="77777777" w:rsidR="008C74BC" w:rsidRPr="008C74BC" w:rsidRDefault="008C74BC" w:rsidP="00717CBC">
            <w:pPr>
              <w:tabs>
                <w:tab w:val="left" w:pos="930"/>
              </w:tabs>
              <w:jc w:val="center"/>
              <w:rPr>
                <w:rFonts w:ascii="Times New Roman" w:eastAsia="Calibri" w:hAnsi="Times New Roman" w:cs="Times New Roman"/>
                <w:b/>
                <w:lang w:val="en-US"/>
              </w:rPr>
            </w:pPr>
            <w:r w:rsidRPr="008C74BC">
              <w:rPr>
                <w:rFonts w:ascii="Times New Roman" w:eastAsia="Calibri" w:hAnsi="Times New Roman" w:cs="Times New Roman"/>
                <w:b/>
                <w:lang w:val="en-US"/>
              </w:rPr>
              <w:t>(USD)</w:t>
            </w:r>
          </w:p>
        </w:tc>
      </w:tr>
      <w:tr w:rsidR="008C74BC" w:rsidRPr="008C74BC" w14:paraId="2FDC839F" w14:textId="77777777" w:rsidTr="00717CBC">
        <w:trPr>
          <w:trHeight w:val="215"/>
        </w:trPr>
        <w:tc>
          <w:tcPr>
            <w:tcW w:w="12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363EE" w14:textId="77777777" w:rsidR="008C74BC" w:rsidRPr="008C74BC" w:rsidRDefault="008C74BC" w:rsidP="00717CBC">
            <w:pPr>
              <w:rPr>
                <w:rFonts w:ascii="Times New Roman" w:hAnsi="Times New Roman" w:cs="Times New Roman"/>
                <w:b/>
              </w:rPr>
            </w:pPr>
          </w:p>
        </w:tc>
        <w:tc>
          <w:tcPr>
            <w:tcW w:w="1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D9E71" w14:textId="77777777" w:rsidR="008C74BC" w:rsidRPr="008C74BC" w:rsidRDefault="008C74BC" w:rsidP="00717CBC">
            <w:pPr>
              <w:rPr>
                <w:rFonts w:ascii="Times New Roman" w:hAnsi="Times New Roman" w:cs="Times New Roman"/>
                <w:b/>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42DFE" w14:textId="77777777" w:rsidR="008C74BC" w:rsidRPr="008C74BC" w:rsidRDefault="008C74BC" w:rsidP="00717CBC">
            <w:pPr>
              <w:tabs>
                <w:tab w:val="left" w:pos="930"/>
              </w:tabs>
              <w:jc w:val="center"/>
              <w:rPr>
                <w:rFonts w:ascii="Times New Roman" w:eastAsia="Calibri" w:hAnsi="Times New Roman" w:cs="Times New Roman"/>
                <w:i/>
              </w:rPr>
            </w:pPr>
            <w:r w:rsidRPr="008C74BC">
              <w:rPr>
                <w:rFonts w:ascii="Times New Roman" w:eastAsia="Calibri" w:hAnsi="Times New Roman" w:cs="Times New Roman"/>
                <w:i/>
              </w:rPr>
              <w:t xml:space="preserve">From </w:t>
            </w:r>
            <w:r w:rsidRPr="008C74BC">
              <w:rPr>
                <w:rFonts w:ascii="Times New Roman" w:eastAsia="Calibri" w:hAnsi="Times New Roman" w:cs="Times New Roman"/>
              </w:rPr>
              <w:t>(M/D/Y)</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5340D" w14:textId="77777777" w:rsidR="008C74BC" w:rsidRPr="008C74BC" w:rsidRDefault="008C74BC" w:rsidP="00717CBC">
            <w:pPr>
              <w:tabs>
                <w:tab w:val="left" w:pos="930"/>
              </w:tabs>
              <w:jc w:val="center"/>
              <w:rPr>
                <w:rFonts w:ascii="Times New Roman" w:eastAsia="Calibri" w:hAnsi="Times New Roman" w:cs="Times New Roman"/>
              </w:rPr>
            </w:pPr>
            <w:r w:rsidRPr="008C74BC">
              <w:rPr>
                <w:rFonts w:ascii="Times New Roman" w:eastAsia="Calibri" w:hAnsi="Times New Roman" w:cs="Times New Roman"/>
                <w:i/>
                <w:iCs/>
              </w:rPr>
              <w:t>To</w:t>
            </w:r>
            <w:r w:rsidRPr="008C74BC">
              <w:rPr>
                <w:rFonts w:ascii="Times New Roman" w:eastAsia="Calibri" w:hAnsi="Times New Roman" w:cs="Times New Roman"/>
              </w:rPr>
              <w:t xml:space="preserve"> (M/D/Y)</w:t>
            </w:r>
          </w:p>
        </w:tc>
        <w:tc>
          <w:tcPr>
            <w:tcW w:w="633" w:type="pct"/>
            <w:vMerge/>
            <w:tcBorders>
              <w:left w:val="single" w:sz="4" w:space="0" w:color="auto"/>
              <w:bottom w:val="single" w:sz="4" w:space="0" w:color="auto"/>
              <w:right w:val="single" w:sz="4" w:space="0" w:color="auto"/>
            </w:tcBorders>
            <w:shd w:val="clear" w:color="auto" w:fill="auto"/>
            <w:vAlign w:val="center"/>
            <w:hideMark/>
          </w:tcPr>
          <w:p w14:paraId="0BAABB34" w14:textId="77777777" w:rsidR="008C74BC" w:rsidRPr="008C74BC" w:rsidRDefault="008C74BC" w:rsidP="00717CBC">
            <w:pPr>
              <w:tabs>
                <w:tab w:val="left" w:pos="930"/>
              </w:tabs>
              <w:jc w:val="center"/>
              <w:rPr>
                <w:rFonts w:ascii="Times New Roman" w:eastAsia="Calibri" w:hAnsi="Times New Roman" w:cs="Times New Roman"/>
              </w:rPr>
            </w:pPr>
          </w:p>
        </w:tc>
      </w:tr>
      <w:tr w:rsidR="008C74BC" w:rsidRPr="008C74BC" w14:paraId="761F044C" w14:textId="77777777" w:rsidTr="00717CBC">
        <w:trPr>
          <w:trHeight w:val="443"/>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39B23A69"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14:paraId="0577AB3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5AEFDAA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3EA4470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3F45DC3E"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2D0C2FD5" w14:textId="77777777" w:rsidTr="00717CBC">
        <w:trPr>
          <w:trHeight w:val="443"/>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1EF4C64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14:paraId="2F677693"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2F3CA4A5"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4850D1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3F54A35E"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r w:rsidR="008C74BC" w:rsidRPr="008C74BC" w14:paraId="0AB1F92F" w14:textId="77777777" w:rsidTr="00717CBC">
        <w:trPr>
          <w:trHeight w:val="443"/>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793BA52"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14:paraId="095FC19F"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9939E7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6F3333CA"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1A56B031"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r>
    </w:tbl>
    <w:p w14:paraId="097D9552" w14:textId="77777777" w:rsidR="0055146F" w:rsidRPr="0055146F" w:rsidRDefault="0055146F" w:rsidP="003472CE">
      <w:pPr>
        <w:ind w:left="1800" w:hanging="1800"/>
        <w:rPr>
          <w:rFonts w:ascii="Times New Roman" w:hAnsi="Times New Roman" w:cs="Times New Roman"/>
          <w:lang w:val="es-ES"/>
        </w:rPr>
      </w:pPr>
      <w:r w:rsidRPr="008C74BC">
        <w:rPr>
          <w:rFonts w:ascii="Times New Roman" w:hAnsi="Times New Roman" w:cs="Times New Roman"/>
          <w:b/>
        </w:rPr>
        <w:t>*</w:t>
      </w:r>
      <w:r w:rsidRPr="008C74BC">
        <w:rPr>
          <w:rFonts w:ascii="Times New Roman" w:hAnsi="Times New Roman" w:cs="Times New Roman"/>
        </w:rPr>
        <w:t xml:space="preserve"> Dar los últimos tres (3) años. Enumere los salarios por separado para cada año. </w:t>
      </w:r>
    </w:p>
    <w:p w14:paraId="057F7161" w14:textId="77777777" w:rsidR="0055146F" w:rsidRPr="0055146F" w:rsidRDefault="0055146F" w:rsidP="0069692B">
      <w:pPr>
        <w:rPr>
          <w:rFonts w:ascii="Times New Roman" w:hAnsi="Times New Roman" w:cs="Times New Roman"/>
          <w:lang w:val="es-ES"/>
        </w:rPr>
      </w:pPr>
      <w:r w:rsidRPr="008C74BC">
        <w:rPr>
          <w:rFonts w:ascii="Times New Roman" w:hAnsi="Times New Roman" w:cs="Times New Roman"/>
          <w:b/>
        </w:rPr>
        <w:t xml:space="preserve">* </w:t>
      </w:r>
      <w:r w:rsidRPr="008C74BC">
        <w:rPr>
          <w:rFonts w:ascii="Times New Roman" w:hAnsi="Times New Roman" w:cs="Times New Roman"/>
          <w:u w:val="single"/>
        </w:rPr>
        <w:t>Excluya</w:t>
      </w:r>
      <w:r w:rsidRPr="008C74BC">
        <w:rPr>
          <w:rFonts w:ascii="Times New Roman" w:hAnsi="Times New Roman" w:cs="Times New Roman"/>
        </w:rPr>
        <w:t xml:space="preserve"> bonos, participación en las ganancias, comisiones, honorarios de consultores, pagos de horas extras o extras, diferenciales por dificultades posteriores o cualquier otra asignación o beneficio.</w:t>
      </w:r>
    </w:p>
    <w:p w14:paraId="2B22D650" w14:textId="77777777" w:rsidR="008C74BC" w:rsidRPr="0055146F" w:rsidRDefault="008C74BC" w:rsidP="008C74BC">
      <w:pPr>
        <w:ind w:left="-270"/>
        <w:contextualSpacing/>
        <w:jc w:val="both"/>
        <w:rPr>
          <w:rFonts w:ascii="Times New Roman" w:hAnsi="Times New Roman" w:cs="Times New Roman"/>
          <w:b/>
          <w:lang w:val="es-ES"/>
        </w:rPr>
      </w:pPr>
    </w:p>
    <w:p w14:paraId="72847654" w14:textId="77777777" w:rsidR="008C74BC" w:rsidRPr="0055146F" w:rsidRDefault="008C74BC" w:rsidP="008C74BC">
      <w:pPr>
        <w:ind w:left="-270"/>
        <w:contextualSpacing/>
        <w:jc w:val="both"/>
        <w:rPr>
          <w:rFonts w:ascii="Times New Roman" w:hAnsi="Times New Roman" w:cs="Times New Roman"/>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280"/>
        <w:gridCol w:w="1417"/>
        <w:gridCol w:w="1348"/>
        <w:gridCol w:w="1107"/>
        <w:gridCol w:w="1133"/>
      </w:tblGrid>
      <w:tr w:rsidR="008C74BC" w:rsidRPr="008C74BC" w14:paraId="2F4DFD54" w14:textId="77777777" w:rsidTr="00717CBC">
        <w:trPr>
          <w:trHeight w:val="287"/>
        </w:trPr>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7F34B2" w14:textId="77777777" w:rsidR="0055146F" w:rsidRPr="008C74BC" w:rsidRDefault="0055146F" w:rsidP="0055146F">
            <w:pPr>
              <w:numPr>
                <w:ilvl w:val="0"/>
                <w:numId w:val="35"/>
              </w:numPr>
              <w:spacing w:after="0" w:line="240" w:lineRule="auto"/>
              <w:ind w:left="450" w:hanging="450"/>
              <w:contextualSpacing/>
              <w:jc w:val="both"/>
              <w:rPr>
                <w:rFonts w:ascii="Times New Roman" w:hAnsi="Times New Roman" w:cs="Times New Roman"/>
                <w:b/>
              </w:rPr>
            </w:pPr>
            <w:r w:rsidRPr="008C74BC">
              <w:rPr>
                <w:rFonts w:ascii="Times New Roman" w:hAnsi="Times New Roman" w:cs="Times New Roman"/>
                <w:b/>
              </w:rPr>
              <w:t>Servicios de Consultoría Realizados</w:t>
            </w:r>
          </w:p>
          <w:p w14:paraId="7CFC3E00" w14:textId="17157273"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Título o servicio prestado</w:t>
            </w:r>
          </w:p>
        </w:tc>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3891F" w14:textId="0D336C0B"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Nombre del empleador</w:t>
            </w:r>
          </w:p>
        </w:tc>
        <w:tc>
          <w:tcPr>
            <w:tcW w:w="1479"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1065AA" w14:textId="7018B2FC"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Fechas de empleo</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93141" w14:textId="6EB7EACB" w:rsidR="008C74BC" w:rsidRPr="008C74BC" w:rsidRDefault="0055146F" w:rsidP="00717CBC">
            <w:pPr>
              <w:jc w:val="center"/>
              <w:rPr>
                <w:rFonts w:ascii="Times New Roman" w:eastAsia="Calibri" w:hAnsi="Times New Roman" w:cs="Times New Roman"/>
                <w:b/>
              </w:rPr>
            </w:pPr>
            <w:r w:rsidRPr="008C74BC">
              <w:rPr>
                <w:rFonts w:ascii="Times New Roman" w:eastAsia="Calibri" w:hAnsi="Times New Roman" w:cs="Times New Roman"/>
                <w:b/>
              </w:rPr>
              <w:t>Días de servicio</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AA037" w14:textId="77777777" w:rsidR="0055146F" w:rsidRPr="008C74BC" w:rsidRDefault="0055146F" w:rsidP="00BE6460">
            <w:pPr>
              <w:tabs>
                <w:tab w:val="left" w:pos="930"/>
              </w:tabs>
              <w:jc w:val="center"/>
              <w:rPr>
                <w:rFonts w:ascii="Times New Roman" w:eastAsia="Calibri" w:hAnsi="Times New Roman" w:cs="Times New Roman"/>
                <w:b/>
              </w:rPr>
            </w:pPr>
            <w:r w:rsidRPr="008C74BC">
              <w:rPr>
                <w:rFonts w:ascii="Times New Roman" w:eastAsia="Calibri" w:hAnsi="Times New Roman" w:cs="Times New Roman"/>
                <w:b/>
              </w:rPr>
              <w:t>Tarifa Diaria</w:t>
            </w:r>
          </w:p>
          <w:p w14:paraId="7FF684B4" w14:textId="77777777" w:rsidR="008C74BC" w:rsidRPr="008C74BC" w:rsidRDefault="008C74BC" w:rsidP="00717CBC">
            <w:pPr>
              <w:tabs>
                <w:tab w:val="left" w:pos="930"/>
              </w:tabs>
              <w:jc w:val="center"/>
              <w:rPr>
                <w:rFonts w:ascii="Times New Roman" w:eastAsia="Calibri" w:hAnsi="Times New Roman" w:cs="Times New Roman"/>
                <w:b/>
                <w:lang w:val="en-US"/>
              </w:rPr>
            </w:pPr>
            <w:r w:rsidRPr="008C74BC">
              <w:rPr>
                <w:rFonts w:ascii="Times New Roman" w:eastAsia="Calibri" w:hAnsi="Times New Roman" w:cs="Times New Roman"/>
                <w:b/>
                <w:lang w:val="en-US"/>
              </w:rPr>
              <w:t>(</w:t>
            </w:r>
            <w:r w:rsidRPr="008C74BC">
              <w:rPr>
                <w:rFonts w:ascii="Times New Roman" w:eastAsia="Calibri" w:hAnsi="Times New Roman" w:cs="Times New Roman"/>
                <w:b/>
              </w:rPr>
              <w:t>USD)</w:t>
            </w:r>
          </w:p>
        </w:tc>
      </w:tr>
      <w:tr w:rsidR="008C74BC" w:rsidRPr="008C74BC" w14:paraId="79972CE1" w14:textId="77777777" w:rsidTr="00717CBC">
        <w:trPr>
          <w:trHeight w:val="215"/>
        </w:trPr>
        <w:tc>
          <w:tcPr>
            <w:tcW w:w="11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C56CE" w14:textId="77777777" w:rsidR="008C74BC" w:rsidRPr="008C74BC" w:rsidRDefault="008C74BC" w:rsidP="00717CBC">
            <w:pPr>
              <w:rPr>
                <w:rFonts w:ascii="Times New Roman" w:hAnsi="Times New Roman" w:cs="Times New Roman"/>
                <w:b/>
              </w:rPr>
            </w:pPr>
          </w:p>
        </w:tc>
        <w:tc>
          <w:tcPr>
            <w:tcW w:w="12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0E21" w14:textId="77777777" w:rsidR="008C74BC" w:rsidRPr="008C74BC" w:rsidRDefault="008C74BC" w:rsidP="00717CBC">
            <w:pPr>
              <w:rPr>
                <w:rFonts w:ascii="Times New Roman" w:hAnsi="Times New Roman" w:cs="Times New Roman"/>
                <w:b/>
              </w:rPr>
            </w:pP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B79D40B" w14:textId="77777777" w:rsidR="008C74BC" w:rsidRPr="008C74BC" w:rsidRDefault="008C74BC" w:rsidP="00717CBC">
            <w:pPr>
              <w:tabs>
                <w:tab w:val="left" w:pos="930"/>
              </w:tabs>
              <w:jc w:val="center"/>
              <w:rPr>
                <w:rFonts w:ascii="Times New Roman" w:eastAsia="Calibri" w:hAnsi="Times New Roman" w:cs="Times New Roman"/>
                <w:i/>
              </w:rPr>
            </w:pPr>
            <w:r w:rsidRPr="008C74BC">
              <w:rPr>
                <w:rFonts w:ascii="Times New Roman" w:eastAsia="Calibri" w:hAnsi="Times New Roman" w:cs="Times New Roman"/>
                <w:i/>
              </w:rPr>
              <w:t xml:space="preserve">From </w:t>
            </w:r>
            <w:r w:rsidRPr="008C74BC">
              <w:rPr>
                <w:rFonts w:ascii="Times New Roman" w:eastAsia="Calibri" w:hAnsi="Times New Roman" w:cs="Times New Roman"/>
              </w:rPr>
              <w:t>(M/D/Y)</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BC86B7C" w14:textId="77777777" w:rsidR="008C74BC" w:rsidRPr="008C74BC" w:rsidRDefault="008C74BC" w:rsidP="00717CBC">
            <w:pPr>
              <w:tabs>
                <w:tab w:val="left" w:pos="930"/>
              </w:tabs>
              <w:jc w:val="center"/>
              <w:rPr>
                <w:rFonts w:ascii="Times New Roman" w:eastAsia="Calibri" w:hAnsi="Times New Roman" w:cs="Times New Roman"/>
              </w:rPr>
            </w:pPr>
            <w:r w:rsidRPr="008C74BC">
              <w:rPr>
                <w:rFonts w:ascii="Times New Roman" w:eastAsia="Calibri" w:hAnsi="Times New Roman" w:cs="Times New Roman"/>
                <w:i/>
                <w:iCs/>
              </w:rPr>
              <w:t>To</w:t>
            </w:r>
            <w:r w:rsidRPr="008C74BC">
              <w:rPr>
                <w:rFonts w:ascii="Times New Roman" w:eastAsia="Calibri" w:hAnsi="Times New Roman" w:cs="Times New Roman"/>
              </w:rPr>
              <w:t xml:space="preserve"> (M/D/Y)</w:t>
            </w:r>
          </w:p>
        </w:tc>
        <w:tc>
          <w:tcPr>
            <w:tcW w:w="5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04471" w14:textId="77777777" w:rsidR="008C74BC" w:rsidRPr="008C74BC" w:rsidRDefault="008C74BC" w:rsidP="00717CBC">
            <w:pPr>
              <w:rPr>
                <w:rFonts w:ascii="Times New Roman" w:hAnsi="Times New Roman" w:cs="Times New Roman"/>
                <w:b/>
              </w:rPr>
            </w:pPr>
          </w:p>
        </w:tc>
        <w:tc>
          <w:tcPr>
            <w:tcW w:w="6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DE9F6E" w14:textId="77777777" w:rsidR="008C74BC" w:rsidRPr="008C74BC" w:rsidRDefault="008C74BC" w:rsidP="00717CBC">
            <w:pPr>
              <w:rPr>
                <w:rFonts w:ascii="Times New Roman" w:hAnsi="Times New Roman" w:cs="Times New Roman"/>
                <w:b/>
              </w:rPr>
            </w:pPr>
          </w:p>
        </w:tc>
      </w:tr>
      <w:tr w:rsidR="008C74BC" w:rsidRPr="008C74BC" w14:paraId="076083AE" w14:textId="77777777" w:rsidTr="00717CBC">
        <w:trPr>
          <w:trHeight w:val="44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37A19F90"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4E731979"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0A51FB5"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9BE3A0C"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21C5A94A"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6FC47F0" w14:textId="77777777" w:rsidR="008C74BC" w:rsidRPr="008C74BC" w:rsidRDefault="008C74BC" w:rsidP="00717CBC">
            <w:pPr>
              <w:rPr>
                <w:rFonts w:ascii="Times New Roman" w:eastAsia="Calibri" w:hAnsi="Times New Roman" w:cs="Times New Roman"/>
              </w:rPr>
            </w:pPr>
          </w:p>
        </w:tc>
      </w:tr>
      <w:tr w:rsidR="008C74BC" w:rsidRPr="008C74BC" w14:paraId="3BD68920" w14:textId="77777777" w:rsidTr="00717CBC">
        <w:trPr>
          <w:trHeight w:val="44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1CA85440"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00B4CAE9"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32D8EDD7"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4729167D"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0E50A66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70C3EEB" w14:textId="77777777" w:rsidR="008C74BC" w:rsidRPr="008C74BC" w:rsidRDefault="008C74BC" w:rsidP="00717CBC">
            <w:pPr>
              <w:rPr>
                <w:rFonts w:ascii="Times New Roman" w:eastAsia="Calibri" w:hAnsi="Times New Roman" w:cs="Times New Roman"/>
              </w:rPr>
            </w:pPr>
          </w:p>
        </w:tc>
      </w:tr>
      <w:tr w:rsidR="008C74BC" w:rsidRPr="008C74BC" w14:paraId="1CB1414B" w14:textId="77777777" w:rsidTr="00717CBC">
        <w:trPr>
          <w:trHeight w:val="443"/>
        </w:trPr>
        <w:tc>
          <w:tcPr>
            <w:tcW w:w="1104" w:type="pct"/>
            <w:tcBorders>
              <w:top w:val="single" w:sz="4" w:space="0" w:color="auto"/>
              <w:left w:val="single" w:sz="4" w:space="0" w:color="auto"/>
              <w:bottom w:val="single" w:sz="4" w:space="0" w:color="auto"/>
              <w:right w:val="single" w:sz="4" w:space="0" w:color="auto"/>
            </w:tcBorders>
            <w:shd w:val="clear" w:color="auto" w:fill="auto"/>
            <w:hideMark/>
          </w:tcPr>
          <w:p w14:paraId="30575C9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lastRenderedPageBreak/>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228860D4"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64F77988"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14:paraId="04FE526B"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2BAC7796" w14:textId="77777777" w:rsidR="008C74BC" w:rsidRPr="008C74BC" w:rsidRDefault="008C74BC" w:rsidP="00717CBC">
            <w:pPr>
              <w:rPr>
                <w:rFonts w:ascii="Times New Roman" w:eastAsia="Calibri" w:hAnsi="Times New Roman" w:cs="Times New Roman"/>
              </w:rPr>
            </w:pPr>
            <w:r w:rsidRPr="008C74BC">
              <w:rPr>
                <w:rFonts w:ascii="Times New Roman" w:eastAsia="Calibri" w:hAnsi="Times New Roman" w:cs="Times New Roman"/>
              </w:rPr>
              <w:fldChar w:fldCharType="begin">
                <w:ffData>
                  <w:name w:val="Name"/>
                  <w:enabled/>
                  <w:calcOnExit w:val="0"/>
                  <w:textInput/>
                </w:ffData>
              </w:fldChar>
            </w:r>
            <w:r w:rsidRPr="008C74BC">
              <w:rPr>
                <w:rFonts w:ascii="Times New Roman" w:eastAsia="Calibri" w:hAnsi="Times New Roman" w:cs="Times New Roman"/>
              </w:rPr>
              <w:instrText xml:space="preserve"> FORMTEXT </w:instrText>
            </w:r>
            <w:r w:rsidRPr="008C74BC">
              <w:rPr>
                <w:rFonts w:ascii="Times New Roman" w:eastAsia="Calibri" w:hAnsi="Times New Roman" w:cs="Times New Roman"/>
              </w:rPr>
            </w:r>
            <w:r w:rsidRPr="008C74BC">
              <w:rPr>
                <w:rFonts w:ascii="Times New Roman" w:eastAsia="Calibri" w:hAnsi="Times New Roman" w:cs="Times New Roman"/>
              </w:rPr>
              <w:fldChar w:fldCharType="separate"/>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t> </w:t>
            </w:r>
            <w:r w:rsidRPr="008C74BC">
              <w:rPr>
                <w:rFonts w:ascii="Times New Roman" w:eastAsia="Calibri" w:hAnsi="Times New Roman" w:cs="Times New Roman"/>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2748F7C" w14:textId="77777777" w:rsidR="008C74BC" w:rsidRPr="008C74BC" w:rsidRDefault="008C74BC" w:rsidP="00717CBC">
            <w:pPr>
              <w:rPr>
                <w:rFonts w:ascii="Times New Roman" w:eastAsia="Calibri" w:hAnsi="Times New Roman" w:cs="Times New Roman"/>
              </w:rPr>
            </w:pPr>
          </w:p>
        </w:tc>
      </w:tr>
    </w:tbl>
    <w:p w14:paraId="4448C3DC" w14:textId="77777777" w:rsidR="0055146F" w:rsidRPr="0055146F" w:rsidRDefault="0055146F" w:rsidP="004B7112">
      <w:pPr>
        <w:ind w:left="1800" w:hanging="1800"/>
        <w:rPr>
          <w:rFonts w:ascii="Times New Roman" w:hAnsi="Times New Roman" w:cs="Times New Roman"/>
          <w:lang w:val="es-ES"/>
        </w:rPr>
      </w:pPr>
      <w:r w:rsidRPr="008C74BC">
        <w:rPr>
          <w:rFonts w:ascii="Times New Roman" w:hAnsi="Times New Roman" w:cs="Times New Roman"/>
          <w:b/>
        </w:rPr>
        <w:t>*</w:t>
      </w:r>
      <w:r w:rsidRPr="008C74BC">
        <w:rPr>
          <w:rFonts w:ascii="Times New Roman" w:hAnsi="Times New Roman" w:cs="Times New Roman"/>
        </w:rPr>
        <w:t xml:space="preserve"> Dar los últimos tres (3) años.</w:t>
      </w:r>
    </w:p>
    <w:p w14:paraId="681610AA" w14:textId="77777777" w:rsidR="008C74BC" w:rsidRPr="0055146F" w:rsidRDefault="008C74BC" w:rsidP="008C74BC">
      <w:pPr>
        <w:rPr>
          <w:rFonts w:ascii="Times New Roman" w:hAnsi="Times New Roman" w:cs="Times New Roman"/>
          <w:lang w:val="es-ES"/>
        </w:rPr>
      </w:pPr>
    </w:p>
    <w:p w14:paraId="318A34D5" w14:textId="77777777" w:rsidR="008C74BC" w:rsidRPr="0055146F" w:rsidRDefault="008C74BC" w:rsidP="008C74BC">
      <w:pPr>
        <w:rPr>
          <w:rFonts w:ascii="Times New Roman" w:hAnsi="Times New Roman" w:cs="Times New Roman"/>
          <w:lang w:val="es-ES"/>
        </w:rPr>
      </w:pPr>
    </w:p>
    <w:p w14:paraId="1E199883" w14:textId="77777777" w:rsidR="008C74BC" w:rsidRPr="0055146F" w:rsidRDefault="008C74BC" w:rsidP="008C74BC">
      <w:pPr>
        <w:rPr>
          <w:rFonts w:ascii="Times New Roman" w:hAnsi="Times New Roman" w:cs="Times New Roman"/>
          <w:lang w:val="es-ES"/>
        </w:rPr>
      </w:pPr>
    </w:p>
    <w:p w14:paraId="56FC97DB" w14:textId="5DA70DE5" w:rsidR="008C74BC" w:rsidRPr="0055146F" w:rsidRDefault="0055146F" w:rsidP="008C74BC">
      <w:pPr>
        <w:rPr>
          <w:rFonts w:ascii="Times New Roman" w:hAnsi="Times New Roman" w:cs="Times New Roman"/>
          <w:lang w:val="es-ES"/>
        </w:rPr>
      </w:pPr>
      <w:r w:rsidRPr="008C74BC">
        <w:rPr>
          <w:rFonts w:ascii="Times New Roman" w:hAnsi="Times New Roman" w:cs="Times New Roman"/>
        </w:rPr>
        <w:t>Al firmar a continuación, certifico que toda la información que proporcioné anteriormente es verdadera, precisa y verificable.</w:t>
      </w:r>
    </w:p>
    <w:p w14:paraId="335A843A" w14:textId="77777777" w:rsidR="008C74BC" w:rsidRPr="0055146F" w:rsidRDefault="008C74BC" w:rsidP="008C74BC">
      <w:pPr>
        <w:rPr>
          <w:rFonts w:ascii="Times New Roman" w:hAnsi="Times New Roman" w:cs="Times New Roman"/>
          <w:lang w:val="es-ES"/>
        </w:rPr>
      </w:pPr>
    </w:p>
    <w:p w14:paraId="328F6C7A" w14:textId="77777777" w:rsidR="008C74BC" w:rsidRPr="0055146F" w:rsidRDefault="008C74BC" w:rsidP="008C74BC">
      <w:pPr>
        <w:rPr>
          <w:rFonts w:ascii="Times New Roman" w:hAnsi="Times New Roman" w:cs="Times New Roman"/>
          <w:lang w:val="es-ES"/>
        </w:rPr>
      </w:pPr>
    </w:p>
    <w:p w14:paraId="43416221" w14:textId="77777777" w:rsidR="008C74BC" w:rsidRPr="0055146F" w:rsidRDefault="008C74BC" w:rsidP="008C74BC">
      <w:pPr>
        <w:rPr>
          <w:rFonts w:ascii="Times New Roman" w:hAnsi="Times New Roman" w:cs="Times New Roman"/>
          <w:lang w:val="es-ES"/>
        </w:rPr>
      </w:pPr>
    </w:p>
    <w:p w14:paraId="3E5E75B6" w14:textId="77777777" w:rsidR="008C74BC" w:rsidRPr="008C74BC" w:rsidRDefault="008C74BC" w:rsidP="008C74BC">
      <w:pPr>
        <w:rPr>
          <w:rFonts w:ascii="Times New Roman" w:hAnsi="Times New Roman" w:cs="Times New Roman"/>
        </w:rPr>
      </w:pPr>
      <w:r w:rsidRPr="008C74BC">
        <w:rPr>
          <w:rFonts w:ascii="Times New Roman" w:hAnsi="Times New Roman" w:cs="Times New Roman"/>
        </w:rPr>
        <w:t>_____________________________________</w:t>
      </w:r>
      <w:r w:rsidRPr="008C74BC">
        <w:rPr>
          <w:rFonts w:ascii="Times New Roman" w:hAnsi="Times New Roman" w:cs="Times New Roman"/>
        </w:rPr>
        <w:tab/>
      </w:r>
      <w:r w:rsidRPr="008C74BC">
        <w:rPr>
          <w:rFonts w:ascii="Times New Roman" w:hAnsi="Times New Roman" w:cs="Times New Roman"/>
        </w:rPr>
        <w:tab/>
      </w:r>
      <w:r w:rsidRPr="0055146F">
        <w:rPr>
          <w:rFonts w:ascii="Times New Roman" w:hAnsi="Times New Roman" w:cs="Times New Roman"/>
          <w:lang w:val="es-ES"/>
        </w:rPr>
        <w:t xml:space="preserve">         </w:t>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r>
      <w:r w:rsidRPr="008C74BC">
        <w:rPr>
          <w:rFonts w:ascii="Times New Roman" w:hAnsi="Times New Roman" w:cs="Times New Roman"/>
        </w:rPr>
        <w:softHyphen/>
        <w:t>___________________</w:t>
      </w:r>
    </w:p>
    <w:p w14:paraId="48D6AC45" w14:textId="16CB27EC" w:rsidR="008C74BC" w:rsidRPr="008C74BC" w:rsidRDefault="0055146F" w:rsidP="008C74BC">
      <w:pPr>
        <w:ind w:left="-270" w:firstLine="270"/>
        <w:rPr>
          <w:rFonts w:ascii="Times New Roman" w:hAnsi="Times New Roman" w:cs="Times New Roman"/>
        </w:rPr>
      </w:pPr>
      <w:r w:rsidRPr="008C74BC">
        <w:rPr>
          <w:rFonts w:ascii="Times New Roman" w:hAnsi="Times New Roman" w:cs="Times New Roman"/>
        </w:rPr>
        <w:t>Firma del candidato                                                                      Fecha</w:t>
      </w:r>
    </w:p>
    <w:p w14:paraId="01AD201A" w14:textId="77777777" w:rsidR="008C74BC" w:rsidRDefault="008C74BC">
      <w:pPr>
        <w:rPr>
          <w:rFonts w:ascii="Times New Roman" w:hAnsi="Times New Roman" w:cs="Times New Roman"/>
          <w:b/>
        </w:rPr>
      </w:pPr>
      <w:r>
        <w:rPr>
          <w:rFonts w:ascii="Times New Roman" w:hAnsi="Times New Roman" w:cs="Times New Roman"/>
          <w:b/>
        </w:rPr>
        <w:br w:type="page"/>
      </w:r>
    </w:p>
    <w:p w14:paraId="1B5BB12E" w14:textId="18326D6A" w:rsidR="00FE6F32" w:rsidRPr="00C90F54" w:rsidRDefault="00FE6F32" w:rsidP="000019D4">
      <w:pPr>
        <w:shd w:val="clear" w:color="auto" w:fill="FFFFFF" w:themeFill="background1"/>
        <w:spacing w:after="0" w:line="240" w:lineRule="auto"/>
        <w:jc w:val="center"/>
        <w:rPr>
          <w:rFonts w:ascii="Times New Roman" w:hAnsi="Times New Roman" w:cs="Times New Roman"/>
          <w:b/>
        </w:rPr>
      </w:pPr>
      <w:proofErr w:type="spellStart"/>
      <w:r w:rsidRPr="00C90F54">
        <w:rPr>
          <w:rFonts w:ascii="Times New Roman" w:hAnsi="Times New Roman" w:cs="Times New Roman"/>
          <w:b/>
        </w:rPr>
        <w:lastRenderedPageBreak/>
        <w:t>Attachment</w:t>
      </w:r>
      <w:proofErr w:type="spellEnd"/>
      <w:r w:rsidRPr="00C90F54">
        <w:rPr>
          <w:rFonts w:ascii="Times New Roman" w:hAnsi="Times New Roman" w:cs="Times New Roman"/>
          <w:b/>
        </w:rPr>
        <w:t xml:space="preserve"> </w:t>
      </w:r>
      <w:r w:rsidR="0055146F">
        <w:rPr>
          <w:rFonts w:ascii="Times New Roman" w:hAnsi="Times New Roman" w:cs="Times New Roman"/>
          <w:b/>
        </w:rPr>
        <w:t>2</w:t>
      </w:r>
      <w:r w:rsidRPr="00C90F54">
        <w:rPr>
          <w:rFonts w:ascii="Times New Roman" w:hAnsi="Times New Roman" w:cs="Times New Roman"/>
          <w:b/>
        </w:rPr>
        <w:t xml:space="preserve">: </w:t>
      </w:r>
      <w:proofErr w:type="spellStart"/>
      <w:r w:rsidRPr="00C90F54">
        <w:rPr>
          <w:rFonts w:ascii="Times New Roman" w:hAnsi="Times New Roman" w:cs="Times New Roman"/>
          <w:b/>
        </w:rPr>
        <w:t>Offer</w:t>
      </w:r>
      <w:proofErr w:type="spellEnd"/>
      <w:r w:rsidRPr="00C90F54">
        <w:rPr>
          <w:rFonts w:ascii="Times New Roman" w:hAnsi="Times New Roman" w:cs="Times New Roman"/>
          <w:b/>
        </w:rPr>
        <w:t xml:space="preserve"> </w:t>
      </w:r>
      <w:proofErr w:type="spellStart"/>
      <w:r w:rsidRPr="00C90F54">
        <w:rPr>
          <w:rFonts w:ascii="Times New Roman" w:hAnsi="Times New Roman" w:cs="Times New Roman"/>
          <w:b/>
        </w:rPr>
        <w:t>Cover</w:t>
      </w:r>
      <w:proofErr w:type="spellEnd"/>
      <w:r w:rsidRPr="00C90F54">
        <w:rPr>
          <w:rFonts w:ascii="Times New Roman" w:hAnsi="Times New Roman" w:cs="Times New Roman"/>
          <w:b/>
        </w:rPr>
        <w:t xml:space="preserve"> </w:t>
      </w:r>
      <w:proofErr w:type="spellStart"/>
      <w:r w:rsidRPr="00C90F54">
        <w:rPr>
          <w:rFonts w:ascii="Times New Roman" w:hAnsi="Times New Roman" w:cs="Times New Roman"/>
          <w:b/>
        </w:rPr>
        <w:t>Letter</w:t>
      </w:r>
      <w:proofErr w:type="spellEnd"/>
      <w:r w:rsidRPr="00C90F54">
        <w:rPr>
          <w:rFonts w:ascii="Times New Roman" w:hAnsi="Times New Roman" w:cs="Times New Roman"/>
          <w:b/>
        </w:rPr>
        <w:t>/ Anexo</w:t>
      </w:r>
      <w:r w:rsidR="008C5A32">
        <w:rPr>
          <w:rFonts w:ascii="Times New Roman" w:hAnsi="Times New Roman" w:cs="Times New Roman"/>
          <w:b/>
        </w:rPr>
        <w:t xml:space="preserve"> </w:t>
      </w:r>
      <w:proofErr w:type="gramStart"/>
      <w:r w:rsidR="008C5A32">
        <w:rPr>
          <w:rFonts w:ascii="Times New Roman" w:hAnsi="Times New Roman" w:cs="Times New Roman"/>
          <w:b/>
        </w:rPr>
        <w:t>2</w:t>
      </w:r>
      <w:r w:rsidRPr="00C90F54">
        <w:rPr>
          <w:rFonts w:ascii="Times New Roman" w:hAnsi="Times New Roman" w:cs="Times New Roman"/>
          <w:b/>
        </w:rPr>
        <w:t xml:space="preserve"> :</w:t>
      </w:r>
      <w:proofErr w:type="gramEnd"/>
      <w:r w:rsidRPr="00C90F54">
        <w:rPr>
          <w:rFonts w:ascii="Times New Roman" w:hAnsi="Times New Roman" w:cs="Times New Roman"/>
          <w:b/>
        </w:rPr>
        <w:t xml:space="preserve"> Carta de presentación de oferta</w:t>
      </w:r>
    </w:p>
    <w:p w14:paraId="27A8E8C9"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15F72DE8" w14:textId="77777777" w:rsidR="00FE6F32" w:rsidRPr="00C90F54" w:rsidRDefault="00FE6F32" w:rsidP="00FE6F32">
      <w:pPr>
        <w:shd w:val="clear" w:color="auto" w:fill="FFFFFF" w:themeFill="background1"/>
        <w:spacing w:after="0" w:line="240" w:lineRule="auto"/>
        <w:rPr>
          <w:rFonts w:ascii="Times New Roman" w:hAnsi="Times New Roman" w:cs="Times New Roman"/>
        </w:rPr>
      </w:pPr>
    </w:p>
    <w:p w14:paraId="46A8CA50" w14:textId="4DF80346" w:rsidR="00FE6F32" w:rsidRPr="00C90F54" w:rsidRDefault="00FE6F32" w:rsidP="00FE6F32">
      <w:pPr>
        <w:shd w:val="clear" w:color="auto" w:fill="FFFFFF" w:themeFill="background1"/>
        <w:spacing w:after="0" w:line="240" w:lineRule="auto"/>
        <w:rPr>
          <w:rFonts w:ascii="Times New Roman" w:hAnsi="Times New Roman" w:cs="Times New Roman"/>
        </w:rPr>
      </w:pPr>
      <w:r w:rsidRPr="00C90F54">
        <w:rPr>
          <w:rFonts w:ascii="Times New Roman" w:hAnsi="Times New Roman" w:cs="Times New Roman"/>
          <w:b/>
        </w:rPr>
        <w:t>To:</w:t>
      </w:r>
      <w:r w:rsidRPr="00C90F54">
        <w:rPr>
          <w:rFonts w:ascii="Times New Roman" w:hAnsi="Times New Roman" w:cs="Times New Roman"/>
        </w:rPr>
        <w:tab/>
      </w:r>
      <w:r w:rsidRPr="00C90F54">
        <w:rPr>
          <w:rFonts w:ascii="Times New Roman" w:hAnsi="Times New Roman" w:cs="Times New Roman"/>
        </w:rPr>
        <w:tab/>
      </w:r>
      <w:r w:rsidR="00FB1DDC">
        <w:rPr>
          <w:rStyle w:val="Strong"/>
          <w:i/>
          <w:iCs/>
        </w:rPr>
        <w:t>Proyecto por la Transparencia e Integridad</w:t>
      </w:r>
      <w:r w:rsidR="00FB1DDC" w:rsidRPr="00C90F54">
        <w:rPr>
          <w:rFonts w:ascii="Times New Roman" w:hAnsi="Times New Roman" w:cs="Times New Roman"/>
        </w:rPr>
        <w:t xml:space="preserve"> </w:t>
      </w:r>
      <w:r w:rsidRPr="00C90F54">
        <w:rPr>
          <w:rFonts w:ascii="Times New Roman" w:hAnsi="Times New Roman" w:cs="Times New Roman"/>
        </w:rPr>
        <w:t>de USAID</w:t>
      </w:r>
    </w:p>
    <w:p w14:paraId="54663F45" w14:textId="293EAF3A" w:rsidR="00FE6F32" w:rsidRPr="00C90F54" w:rsidRDefault="00FE6F32" w:rsidP="00FE6F32">
      <w:pPr>
        <w:shd w:val="clear" w:color="auto" w:fill="FFFFFF" w:themeFill="background1"/>
        <w:spacing w:after="0" w:line="240" w:lineRule="auto"/>
        <w:rPr>
          <w:rFonts w:ascii="Times New Roman" w:hAnsi="Times New Roman" w:cs="Times New Roman"/>
        </w:rPr>
      </w:pPr>
      <w:r w:rsidRPr="00C90F54">
        <w:rPr>
          <w:rFonts w:ascii="Times New Roman" w:hAnsi="Times New Roman" w:cs="Times New Roman"/>
        </w:rPr>
        <w:tab/>
      </w:r>
      <w:r w:rsidRPr="00C90F54">
        <w:rPr>
          <w:rFonts w:ascii="Times New Roman" w:hAnsi="Times New Roman" w:cs="Times New Roman"/>
        </w:rPr>
        <w:tab/>
      </w:r>
      <w:r w:rsidR="007823CD">
        <w:rPr>
          <w:rStyle w:val="ui-provider"/>
        </w:rPr>
        <w:t>Calle la Reforma y Avenida las Palmas Casa No 187, Colonia San Benito, San Salvador.</w:t>
      </w:r>
    </w:p>
    <w:p w14:paraId="71961C98" w14:textId="77777777" w:rsidR="00FE6F32" w:rsidRPr="00C90F54" w:rsidRDefault="00FE6F32" w:rsidP="00FE6F32">
      <w:pPr>
        <w:shd w:val="clear" w:color="auto" w:fill="FFFFFF" w:themeFill="background1"/>
        <w:spacing w:after="0" w:line="240" w:lineRule="auto"/>
        <w:ind w:left="1418" w:hanging="1418"/>
        <w:rPr>
          <w:rFonts w:ascii="Times New Roman" w:hAnsi="Times New Roman" w:cs="Times New Roman"/>
        </w:rPr>
      </w:pPr>
    </w:p>
    <w:p w14:paraId="26D3EDF4" w14:textId="10697E4C" w:rsidR="00FE6F32" w:rsidRPr="00C90F54" w:rsidRDefault="00FE6F32" w:rsidP="00FE6F32">
      <w:pPr>
        <w:shd w:val="clear" w:color="auto" w:fill="FFFFFF" w:themeFill="background1"/>
        <w:spacing w:after="0" w:line="240" w:lineRule="auto"/>
        <w:rPr>
          <w:rFonts w:ascii="Times New Roman" w:hAnsi="Times New Roman" w:cs="Times New Roman"/>
          <w:lang w:val="en-US"/>
        </w:rPr>
      </w:pPr>
      <w:r w:rsidRPr="00C90F54">
        <w:rPr>
          <w:rFonts w:ascii="Times New Roman" w:hAnsi="Times New Roman" w:cs="Times New Roman"/>
          <w:b/>
          <w:lang w:val="en-US"/>
        </w:rPr>
        <w:t>Reference:</w:t>
      </w:r>
      <w:r w:rsidRPr="00C90F54">
        <w:rPr>
          <w:rFonts w:ascii="Times New Roman" w:hAnsi="Times New Roman" w:cs="Times New Roman"/>
          <w:lang w:val="en-US"/>
        </w:rPr>
        <w:t xml:space="preserve"> </w:t>
      </w:r>
      <w:r w:rsidRPr="00C90F54">
        <w:rPr>
          <w:rFonts w:ascii="Times New Roman" w:hAnsi="Times New Roman" w:cs="Times New Roman"/>
          <w:lang w:val="en-US"/>
        </w:rPr>
        <w:tab/>
        <w:t>RFIC-0</w:t>
      </w:r>
      <w:r w:rsidR="000019D4">
        <w:rPr>
          <w:rFonts w:ascii="Times New Roman" w:hAnsi="Times New Roman" w:cs="Times New Roman"/>
          <w:lang w:val="en-US"/>
        </w:rPr>
        <w:t>08 Y1 2024</w:t>
      </w:r>
    </w:p>
    <w:p w14:paraId="2B5C7180"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p>
    <w:p w14:paraId="147AF66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b/>
          <w:lang w:val="en-US"/>
        </w:rPr>
        <w:t>To Whom It May Concern:</w:t>
      </w:r>
      <w:r w:rsidRPr="00C90F54">
        <w:rPr>
          <w:rFonts w:ascii="Times New Roman" w:hAnsi="Times New Roman" w:cs="Times New Roman"/>
          <w:lang w:val="en-US"/>
        </w:rPr>
        <w:t xml:space="preserve"> / A </w:t>
      </w:r>
      <w:proofErr w:type="spellStart"/>
      <w:r w:rsidRPr="00C90F54">
        <w:rPr>
          <w:rFonts w:ascii="Times New Roman" w:hAnsi="Times New Roman" w:cs="Times New Roman"/>
          <w:lang w:val="en-US"/>
        </w:rPr>
        <w:t>quien</w:t>
      </w:r>
      <w:proofErr w:type="spellEnd"/>
      <w:r w:rsidRPr="00C90F54">
        <w:rPr>
          <w:rFonts w:ascii="Times New Roman" w:hAnsi="Times New Roman" w:cs="Times New Roman"/>
          <w:lang w:val="en-US"/>
        </w:rPr>
        <w:t xml:space="preserve"> </w:t>
      </w:r>
      <w:proofErr w:type="spellStart"/>
      <w:r w:rsidRPr="00C90F54">
        <w:rPr>
          <w:rFonts w:ascii="Times New Roman" w:hAnsi="Times New Roman" w:cs="Times New Roman"/>
          <w:lang w:val="en-US"/>
        </w:rPr>
        <w:t>corresponda</w:t>
      </w:r>
      <w:proofErr w:type="spellEnd"/>
      <w:r w:rsidRPr="00C90F54">
        <w:rPr>
          <w:rFonts w:ascii="Times New Roman" w:hAnsi="Times New Roman" w:cs="Times New Roman"/>
          <w:lang w:val="en-US"/>
        </w:rPr>
        <w:t>:</w:t>
      </w:r>
    </w:p>
    <w:p w14:paraId="4C4B51B0"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p>
    <w:p w14:paraId="0089B45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the undersigned, hereby provide the attached application to perform all work required to complete the activities as described in the above-referenced RFIC.</w:t>
      </w:r>
    </w:p>
    <w:p w14:paraId="3DD83A8F"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Yo, el abajo firmante, presento la solicitud adjunta para realizar todos los trabajos necesarios para completar las actividades descritas en el RFIC arriba mencionado.</w:t>
      </w:r>
    </w:p>
    <w:p w14:paraId="2B4B4855"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0222B5A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hereby acknowledge and agree to all terms, conditions, special provisions, and instructions included in the above-referenced RFIC. I further certify that I am eligible to participate in this procurement under the terms of this solicitation and under USAID regulations.</w:t>
      </w:r>
    </w:p>
    <w:p w14:paraId="089F9A2B"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 xml:space="preserve">Por la presente reconozco y acepto todos los términos, condiciones, disposiciones especiales e instrucciones incluidas en el RFIC arriba mencionado. Asimismo, certifico que reúno los requisitos necesarios para participar en esta licitación de conformidad con los términos de </w:t>
      </w:r>
      <w:proofErr w:type="gramStart"/>
      <w:r w:rsidRPr="00C90F54">
        <w:rPr>
          <w:rFonts w:ascii="Times New Roman" w:hAnsi="Times New Roman" w:cs="Times New Roman"/>
        </w:rPr>
        <w:t>la misma</w:t>
      </w:r>
      <w:proofErr w:type="gramEnd"/>
      <w:r w:rsidRPr="00C90F54">
        <w:rPr>
          <w:rFonts w:ascii="Times New Roman" w:hAnsi="Times New Roman" w:cs="Times New Roman"/>
        </w:rPr>
        <w:t xml:space="preserve"> y con la normativa de USAID.</w:t>
      </w:r>
    </w:p>
    <w:p w14:paraId="6DEA1692"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870E3A7"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Furthermore, I hereby certify that, to the best of my knowledge and belief:</w:t>
      </w:r>
    </w:p>
    <w:p w14:paraId="2DDA5BB4" w14:textId="77777777" w:rsidR="00FE6F32" w:rsidRPr="00C90F54" w:rsidRDefault="00FE6F32" w:rsidP="0055146F">
      <w:pPr>
        <w:pStyle w:val="ListParagraph"/>
        <w:numPr>
          <w:ilvl w:val="0"/>
          <w:numId w:val="6"/>
        </w:num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 xml:space="preserve">I have no close, familial, or financial relationships with any Counterpart staff </w:t>
      </w:r>
      <w:proofErr w:type="gramStart"/>
      <w:r w:rsidRPr="00C90F54">
        <w:rPr>
          <w:rFonts w:ascii="Times New Roman" w:hAnsi="Times New Roman" w:cs="Times New Roman"/>
          <w:lang w:val="en-US"/>
        </w:rPr>
        <w:t>members;</w:t>
      </w:r>
      <w:proofErr w:type="gramEnd"/>
    </w:p>
    <w:p w14:paraId="2CFCE0A8" w14:textId="77777777" w:rsidR="00FE6F32" w:rsidRPr="00C90F54" w:rsidRDefault="00FE6F32" w:rsidP="0055146F">
      <w:pPr>
        <w:pStyle w:val="ListParagraph"/>
        <w:numPr>
          <w:ilvl w:val="0"/>
          <w:numId w:val="6"/>
        </w:num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have no close, familial, or financial relationships with any other applicants submitting applications in response to the above-referenced RFIC to the best of my knowledge; and</w:t>
      </w:r>
    </w:p>
    <w:p w14:paraId="7C4365D1" w14:textId="77777777" w:rsidR="00FE6F32" w:rsidRPr="00C90F54" w:rsidRDefault="00FE6F32" w:rsidP="0055146F">
      <w:pPr>
        <w:pStyle w:val="ListParagraph"/>
        <w:numPr>
          <w:ilvl w:val="0"/>
          <w:numId w:val="6"/>
        </w:num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The proposed fee pursuant to deliverables in my application has been developed independently, without any consultation, communication, or agreement with any other applicant or competitor for the purpose of restricting competition.</w:t>
      </w:r>
    </w:p>
    <w:p w14:paraId="40A60C7F" w14:textId="77777777" w:rsidR="00FE6F32" w:rsidRPr="00C90F54" w:rsidRDefault="00FE6F32" w:rsidP="0055146F">
      <w:pPr>
        <w:numPr>
          <w:ilvl w:val="0"/>
          <w:numId w:val="6"/>
        </w:numPr>
        <w:spacing w:after="0" w:line="240" w:lineRule="auto"/>
        <w:rPr>
          <w:rFonts w:ascii="Times New Roman" w:hAnsi="Times New Roman" w:cs="Times New Roman"/>
          <w:lang w:val="en-US"/>
        </w:rPr>
      </w:pPr>
      <w:r w:rsidRPr="00C90F54">
        <w:rPr>
          <w:rFonts w:ascii="Times New Roman" w:hAnsi="Times New Roman" w:cs="Times New Roman"/>
          <w:lang w:val="en-US"/>
        </w:rPr>
        <w:t>All information in my offer and all supporting documentation is authentic and accurate.</w:t>
      </w:r>
    </w:p>
    <w:p w14:paraId="3D3A2A7F" w14:textId="77777777" w:rsidR="00FE6F32" w:rsidRPr="00C90F54" w:rsidRDefault="00FE6F32" w:rsidP="0055146F">
      <w:pPr>
        <w:numPr>
          <w:ilvl w:val="0"/>
          <w:numId w:val="6"/>
        </w:numPr>
        <w:spacing w:after="0" w:line="240" w:lineRule="auto"/>
        <w:rPr>
          <w:rFonts w:ascii="Times New Roman" w:hAnsi="Times New Roman" w:cs="Times New Roman"/>
          <w:lang w:val="en-US"/>
        </w:rPr>
      </w:pPr>
      <w:r w:rsidRPr="00C90F54">
        <w:rPr>
          <w:rFonts w:ascii="Times New Roman" w:hAnsi="Times New Roman" w:cs="Times New Roman"/>
          <w:lang w:val="en-US"/>
        </w:rPr>
        <w:t>I understand and agree to Counterpart’ prohibitions against fraud, bribery, and kickbacks.</w:t>
      </w:r>
    </w:p>
    <w:p w14:paraId="08533C9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p>
    <w:p w14:paraId="7C484CD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Asimismo, certifico que, a mi leal saber y entender</w:t>
      </w:r>
    </w:p>
    <w:p w14:paraId="7CB8A1BA"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No tengo ninguna relación cercana, familiar o financiera con ningún miembro del personal de Counterpart;</w:t>
      </w:r>
    </w:p>
    <w:p w14:paraId="522163AA"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A mi leal saber y entender, no tengo ninguna relación cercana, familiar o financiera con ningún otro solicitante que presente solicitudes en respuesta al RFIC arriba mencionado; y</w:t>
      </w:r>
    </w:p>
    <w:p w14:paraId="65F95DC7"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La tarifa propuesta conforme a entregables en mi solicitud se ha desarrollado de forma independiente, sin ningún tipo de consulta, comunicación o acuerdo con ningún otro solicitante o competidor con el fin de restringir la competencia.</w:t>
      </w:r>
    </w:p>
    <w:p w14:paraId="2A8F8026"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Toda la información contenida en mi oferta y toda la documentación justificativa es auténtica y exacta.</w:t>
      </w:r>
    </w:p>
    <w:p w14:paraId="5E33F803" w14:textId="77777777" w:rsidR="00FE6F32" w:rsidRPr="00C90F54" w:rsidRDefault="00FE6F32" w:rsidP="0055146F">
      <w:pPr>
        <w:numPr>
          <w:ilvl w:val="0"/>
          <w:numId w:val="6"/>
        </w:numPr>
        <w:spacing w:after="0" w:line="240" w:lineRule="auto"/>
        <w:rPr>
          <w:rFonts w:ascii="Times New Roman" w:hAnsi="Times New Roman" w:cs="Times New Roman"/>
        </w:rPr>
      </w:pPr>
      <w:r w:rsidRPr="00C90F54">
        <w:rPr>
          <w:rFonts w:ascii="Times New Roman" w:hAnsi="Times New Roman" w:cs="Times New Roman"/>
        </w:rPr>
        <w:t>Entiendo y acepto las prohibiciones de Counterpart contra el fraude, el soborno y las comisiones ilegales.</w:t>
      </w:r>
    </w:p>
    <w:p w14:paraId="0ABE6C80"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6552312"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B2F48B3"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en-US"/>
        </w:rPr>
      </w:pPr>
      <w:r w:rsidRPr="00C90F54">
        <w:rPr>
          <w:rFonts w:ascii="Times New Roman" w:hAnsi="Times New Roman" w:cs="Times New Roman"/>
          <w:lang w:val="en-US"/>
        </w:rPr>
        <w:t>I hereby certify that the enclosed representations, certifications, and other statements are accurate, current, and complete.</w:t>
      </w:r>
    </w:p>
    <w:p w14:paraId="7004C8BA"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Por la presente certifico que las declaraciones, certificaciones y demás manifestaciones adjuntas son exactas, actuales y completas.</w:t>
      </w:r>
    </w:p>
    <w:p w14:paraId="02956F4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39DA92E4"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11421318"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fr-FR"/>
        </w:rPr>
      </w:pPr>
      <w:proofErr w:type="spellStart"/>
      <w:r w:rsidRPr="00C90F54">
        <w:rPr>
          <w:rFonts w:ascii="Times New Roman" w:hAnsi="Times New Roman" w:cs="Times New Roman"/>
          <w:lang w:val="fr-FR"/>
        </w:rPr>
        <w:t>Applicant</w:t>
      </w:r>
      <w:proofErr w:type="spellEnd"/>
      <w:r w:rsidRPr="00C90F54">
        <w:rPr>
          <w:rFonts w:ascii="Times New Roman" w:hAnsi="Times New Roman" w:cs="Times New Roman"/>
          <w:lang w:val="fr-FR"/>
        </w:rPr>
        <w:t xml:space="preserve"> Name/Nombre de </w:t>
      </w:r>
      <w:proofErr w:type="spellStart"/>
      <w:r w:rsidRPr="00C90F54">
        <w:rPr>
          <w:rFonts w:ascii="Times New Roman" w:hAnsi="Times New Roman" w:cs="Times New Roman"/>
          <w:lang w:val="fr-FR"/>
        </w:rPr>
        <w:t>aplicante</w:t>
      </w:r>
      <w:proofErr w:type="spellEnd"/>
      <w:r w:rsidRPr="00C90F54">
        <w:rPr>
          <w:rFonts w:ascii="Times New Roman" w:hAnsi="Times New Roman" w:cs="Times New Roman"/>
          <w:lang w:val="fr-FR"/>
        </w:rPr>
        <w:t xml:space="preserve"> _____________________________</w:t>
      </w:r>
    </w:p>
    <w:p w14:paraId="2EE3372B"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lang w:val="fr-FR"/>
        </w:rPr>
      </w:pPr>
    </w:p>
    <w:p w14:paraId="5DC82FFB"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roofErr w:type="spellStart"/>
      <w:r w:rsidRPr="00C90F54">
        <w:rPr>
          <w:rFonts w:ascii="Times New Roman" w:hAnsi="Times New Roman" w:cs="Times New Roman"/>
        </w:rPr>
        <w:t>Signature</w:t>
      </w:r>
      <w:proofErr w:type="spellEnd"/>
      <w:r w:rsidRPr="00C90F54">
        <w:rPr>
          <w:rFonts w:ascii="Times New Roman" w:hAnsi="Times New Roman" w:cs="Times New Roman"/>
        </w:rPr>
        <w:t>/</w:t>
      </w:r>
      <w:proofErr w:type="gramStart"/>
      <w:r w:rsidRPr="00C90F54">
        <w:rPr>
          <w:rFonts w:ascii="Times New Roman" w:hAnsi="Times New Roman" w:cs="Times New Roman"/>
        </w:rPr>
        <w:t>Firma  _</w:t>
      </w:r>
      <w:proofErr w:type="gramEnd"/>
      <w:r w:rsidRPr="00C90F54">
        <w:rPr>
          <w:rFonts w:ascii="Times New Roman" w:hAnsi="Times New Roman" w:cs="Times New Roman"/>
        </w:rPr>
        <w:t>_________________________________</w:t>
      </w:r>
    </w:p>
    <w:p w14:paraId="63E5955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799EE652"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Date/Fecha ______________________________________</w:t>
      </w:r>
    </w:p>
    <w:p w14:paraId="5FF6CF13"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1A72EC56"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roofErr w:type="spellStart"/>
      <w:r w:rsidRPr="00C90F54">
        <w:rPr>
          <w:rFonts w:ascii="Times New Roman" w:hAnsi="Times New Roman" w:cs="Times New Roman"/>
        </w:rPr>
        <w:t>Address</w:t>
      </w:r>
      <w:proofErr w:type="spellEnd"/>
      <w:r w:rsidRPr="00C90F54">
        <w:rPr>
          <w:rFonts w:ascii="Times New Roman" w:hAnsi="Times New Roman" w:cs="Times New Roman"/>
        </w:rPr>
        <w:t>/Dirección ___________________________________</w:t>
      </w:r>
    </w:p>
    <w:p w14:paraId="45E17051"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749E9B6E"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roofErr w:type="spellStart"/>
      <w:r w:rsidRPr="00C90F54">
        <w:rPr>
          <w:rFonts w:ascii="Times New Roman" w:hAnsi="Times New Roman" w:cs="Times New Roman"/>
        </w:rPr>
        <w:t>Telephone</w:t>
      </w:r>
      <w:proofErr w:type="spellEnd"/>
      <w:r w:rsidRPr="00C90F54">
        <w:rPr>
          <w:rFonts w:ascii="Times New Roman" w:hAnsi="Times New Roman" w:cs="Times New Roman"/>
        </w:rPr>
        <w:t>/</w:t>
      </w:r>
      <w:proofErr w:type="spellStart"/>
      <w:r w:rsidRPr="00C90F54">
        <w:rPr>
          <w:rFonts w:ascii="Times New Roman" w:hAnsi="Times New Roman" w:cs="Times New Roman"/>
        </w:rPr>
        <w:t>Telefono</w:t>
      </w:r>
      <w:proofErr w:type="spellEnd"/>
      <w:r w:rsidRPr="00C90F54">
        <w:rPr>
          <w:rFonts w:ascii="Times New Roman" w:hAnsi="Times New Roman" w:cs="Times New Roman"/>
        </w:rPr>
        <w:t xml:space="preserve"> _________________________________ </w:t>
      </w:r>
    </w:p>
    <w:p w14:paraId="03BDBA29"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4EF19132" w14:textId="77777777" w:rsidR="000019D4" w:rsidRDefault="00FE6F32" w:rsidP="00FE6F32">
      <w:pPr>
        <w:shd w:val="clear" w:color="auto" w:fill="FFFFFF" w:themeFill="background1"/>
        <w:spacing w:after="0" w:line="240" w:lineRule="auto"/>
        <w:jc w:val="both"/>
        <w:rPr>
          <w:rFonts w:ascii="Times New Roman" w:hAnsi="Times New Roman" w:cs="Times New Roman"/>
        </w:rPr>
      </w:pPr>
      <w:r w:rsidRPr="00C90F54">
        <w:rPr>
          <w:rFonts w:ascii="Times New Roman" w:hAnsi="Times New Roman" w:cs="Times New Roman"/>
        </w:rPr>
        <w:t xml:space="preserve">Email </w:t>
      </w:r>
      <w:proofErr w:type="spellStart"/>
      <w:r w:rsidRPr="00C90F54">
        <w:rPr>
          <w:rFonts w:ascii="Times New Roman" w:hAnsi="Times New Roman" w:cs="Times New Roman"/>
        </w:rPr>
        <w:t>address</w:t>
      </w:r>
      <w:proofErr w:type="spellEnd"/>
      <w:r w:rsidRPr="00C90F54">
        <w:rPr>
          <w:rFonts w:ascii="Times New Roman" w:hAnsi="Times New Roman" w:cs="Times New Roman"/>
        </w:rPr>
        <w:t>/ Dirección de correo electrónico ______</w:t>
      </w:r>
    </w:p>
    <w:p w14:paraId="5022A556" w14:textId="77777777" w:rsidR="000019D4" w:rsidRDefault="000019D4" w:rsidP="00FE6F32">
      <w:pPr>
        <w:shd w:val="clear" w:color="auto" w:fill="FFFFFF" w:themeFill="background1"/>
        <w:spacing w:after="0" w:line="240" w:lineRule="auto"/>
        <w:jc w:val="both"/>
        <w:rPr>
          <w:rFonts w:ascii="Times New Roman" w:hAnsi="Times New Roman" w:cs="Times New Roman"/>
        </w:rPr>
      </w:pPr>
    </w:p>
    <w:p w14:paraId="31FCE245" w14:textId="77777777" w:rsidR="000019D4" w:rsidRDefault="000019D4" w:rsidP="00FE6F32">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Nombre de Banco para recibir transferencias bancarias</w:t>
      </w:r>
    </w:p>
    <w:p w14:paraId="7123FA7B" w14:textId="77777777" w:rsidR="000019D4" w:rsidRDefault="000019D4" w:rsidP="00FE6F32">
      <w:pPr>
        <w:shd w:val="clear" w:color="auto" w:fill="FFFFFF" w:themeFill="background1"/>
        <w:spacing w:after="0" w:line="240" w:lineRule="auto"/>
        <w:jc w:val="both"/>
        <w:rPr>
          <w:rFonts w:ascii="Times New Roman" w:hAnsi="Times New Roman" w:cs="Times New Roman"/>
        </w:rPr>
      </w:pPr>
    </w:p>
    <w:p w14:paraId="3590AC6C" w14:textId="77777777" w:rsidR="000019D4" w:rsidRDefault="000019D4" w:rsidP="00FE6F32">
      <w:pPr>
        <w:shd w:val="clear" w:color="auto" w:fill="FFFFFF" w:themeFill="background1"/>
        <w:spacing w:after="0" w:line="240" w:lineRule="auto"/>
        <w:jc w:val="both"/>
        <w:rPr>
          <w:rFonts w:ascii="Times New Roman" w:hAnsi="Times New Roman" w:cs="Times New Roman"/>
        </w:rPr>
      </w:pPr>
      <w:proofErr w:type="spellStart"/>
      <w:r>
        <w:rPr>
          <w:rFonts w:ascii="Times New Roman" w:hAnsi="Times New Roman" w:cs="Times New Roman"/>
        </w:rPr>
        <w:t>Numero</w:t>
      </w:r>
      <w:proofErr w:type="spellEnd"/>
      <w:r>
        <w:rPr>
          <w:rFonts w:ascii="Times New Roman" w:hAnsi="Times New Roman" w:cs="Times New Roman"/>
        </w:rPr>
        <w:t xml:space="preserve"> de Cuenta</w:t>
      </w:r>
    </w:p>
    <w:p w14:paraId="72128346" w14:textId="77777777" w:rsidR="000019D4" w:rsidRDefault="000019D4" w:rsidP="00FE6F32">
      <w:pPr>
        <w:shd w:val="clear" w:color="auto" w:fill="FFFFFF" w:themeFill="background1"/>
        <w:spacing w:after="0" w:line="240" w:lineRule="auto"/>
        <w:jc w:val="both"/>
        <w:rPr>
          <w:rFonts w:ascii="Times New Roman" w:hAnsi="Times New Roman" w:cs="Times New Roman"/>
        </w:rPr>
      </w:pPr>
    </w:p>
    <w:p w14:paraId="209B594A" w14:textId="245EB088" w:rsidR="00FE6F32" w:rsidRPr="00C90F54" w:rsidRDefault="000019D4" w:rsidP="00FE6F32">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Tipo de cuenta (ahorro / </w:t>
      </w:r>
      <w:proofErr w:type="gramStart"/>
      <w:r>
        <w:rPr>
          <w:rFonts w:ascii="Times New Roman" w:hAnsi="Times New Roman" w:cs="Times New Roman"/>
        </w:rPr>
        <w:t>Corriente)</w:t>
      </w:r>
      <w:r w:rsidR="00FE6F32" w:rsidRPr="00C90F54">
        <w:rPr>
          <w:rFonts w:ascii="Times New Roman" w:hAnsi="Times New Roman" w:cs="Times New Roman"/>
        </w:rPr>
        <w:t>_</w:t>
      </w:r>
      <w:proofErr w:type="gramEnd"/>
      <w:r w:rsidR="00FE6F32" w:rsidRPr="00C90F54">
        <w:rPr>
          <w:rFonts w:ascii="Times New Roman" w:hAnsi="Times New Roman" w:cs="Times New Roman"/>
        </w:rPr>
        <w:t>_______________________</w:t>
      </w:r>
    </w:p>
    <w:p w14:paraId="02BD2DAD" w14:textId="77777777" w:rsidR="00FE6F32" w:rsidRPr="00C90F54" w:rsidRDefault="00FE6F32" w:rsidP="00FE6F32">
      <w:pPr>
        <w:shd w:val="clear" w:color="auto" w:fill="FFFFFF" w:themeFill="background1"/>
        <w:spacing w:after="0" w:line="240" w:lineRule="auto"/>
        <w:jc w:val="both"/>
        <w:rPr>
          <w:rFonts w:ascii="Times New Roman" w:hAnsi="Times New Roman" w:cs="Times New Roman"/>
        </w:rPr>
      </w:pPr>
    </w:p>
    <w:p w14:paraId="39D68923" w14:textId="77777777" w:rsidR="00D03C18" w:rsidRPr="00C90F54" w:rsidRDefault="00D03C18" w:rsidP="00FE6F32">
      <w:pPr>
        <w:shd w:val="clear" w:color="auto" w:fill="FFFFFF" w:themeFill="background1"/>
        <w:spacing w:after="0" w:line="240" w:lineRule="auto"/>
        <w:jc w:val="center"/>
        <w:rPr>
          <w:rFonts w:ascii="Times New Roman" w:hAnsi="Times New Roman" w:cs="Times New Roman"/>
          <w:lang w:val="es-ES"/>
        </w:rPr>
      </w:pPr>
    </w:p>
    <w:sectPr w:rsidR="00D03C18" w:rsidRPr="00C90F54" w:rsidSect="001F7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4C2"/>
    <w:multiLevelType w:val="hybridMultilevel"/>
    <w:tmpl w:val="6ADC06B4"/>
    <w:lvl w:ilvl="0" w:tplc="0C0A000F">
      <w:start w:val="1"/>
      <w:numFmt w:val="decimal"/>
      <w:lvlText w:val="%1."/>
      <w:lvlJc w:val="left"/>
      <w:pPr>
        <w:ind w:left="142" w:hanging="360"/>
      </w:pPr>
      <w:rPr>
        <w:rFonts w:hint="default"/>
      </w:rPr>
    </w:lvl>
    <w:lvl w:ilvl="1" w:tplc="FFFFFFFF" w:tentative="1">
      <w:start w:val="1"/>
      <w:numFmt w:val="lowerLetter"/>
      <w:lvlText w:val="%2."/>
      <w:lvlJc w:val="left"/>
      <w:pPr>
        <w:ind w:left="862" w:hanging="360"/>
      </w:pPr>
    </w:lvl>
    <w:lvl w:ilvl="2" w:tplc="FFFFFFFF" w:tentative="1">
      <w:start w:val="1"/>
      <w:numFmt w:val="lowerRoman"/>
      <w:lvlText w:val="%3."/>
      <w:lvlJc w:val="right"/>
      <w:pPr>
        <w:ind w:left="1582" w:hanging="180"/>
      </w:pPr>
    </w:lvl>
    <w:lvl w:ilvl="3" w:tplc="FFFFFFFF" w:tentative="1">
      <w:start w:val="1"/>
      <w:numFmt w:val="decimal"/>
      <w:lvlText w:val="%4."/>
      <w:lvlJc w:val="left"/>
      <w:pPr>
        <w:ind w:left="2302" w:hanging="360"/>
      </w:pPr>
    </w:lvl>
    <w:lvl w:ilvl="4" w:tplc="FFFFFFFF" w:tentative="1">
      <w:start w:val="1"/>
      <w:numFmt w:val="lowerLetter"/>
      <w:lvlText w:val="%5."/>
      <w:lvlJc w:val="left"/>
      <w:pPr>
        <w:ind w:left="3022" w:hanging="360"/>
      </w:pPr>
    </w:lvl>
    <w:lvl w:ilvl="5" w:tplc="FFFFFFFF" w:tentative="1">
      <w:start w:val="1"/>
      <w:numFmt w:val="lowerRoman"/>
      <w:lvlText w:val="%6."/>
      <w:lvlJc w:val="right"/>
      <w:pPr>
        <w:ind w:left="3742" w:hanging="180"/>
      </w:pPr>
    </w:lvl>
    <w:lvl w:ilvl="6" w:tplc="FFFFFFFF" w:tentative="1">
      <w:start w:val="1"/>
      <w:numFmt w:val="decimal"/>
      <w:lvlText w:val="%7."/>
      <w:lvlJc w:val="left"/>
      <w:pPr>
        <w:ind w:left="4462" w:hanging="360"/>
      </w:pPr>
    </w:lvl>
    <w:lvl w:ilvl="7" w:tplc="FFFFFFFF" w:tentative="1">
      <w:start w:val="1"/>
      <w:numFmt w:val="lowerLetter"/>
      <w:lvlText w:val="%8."/>
      <w:lvlJc w:val="left"/>
      <w:pPr>
        <w:ind w:left="5182" w:hanging="360"/>
      </w:pPr>
    </w:lvl>
    <w:lvl w:ilvl="8" w:tplc="FFFFFFFF" w:tentative="1">
      <w:start w:val="1"/>
      <w:numFmt w:val="lowerRoman"/>
      <w:lvlText w:val="%9."/>
      <w:lvlJc w:val="right"/>
      <w:pPr>
        <w:ind w:left="5902" w:hanging="180"/>
      </w:pPr>
    </w:lvl>
  </w:abstractNum>
  <w:abstractNum w:abstractNumId="1" w15:restartNumberingAfterBreak="0">
    <w:nsid w:val="04795734"/>
    <w:multiLevelType w:val="hybridMultilevel"/>
    <w:tmpl w:val="F99211A4"/>
    <w:lvl w:ilvl="0" w:tplc="0409000F">
      <w:start w:val="1"/>
      <w:numFmt w:val="decimal"/>
      <w:lvlText w:val="%1."/>
      <w:lvlJc w:val="left"/>
      <w:pPr>
        <w:ind w:left="720" w:hanging="360"/>
      </w:pPr>
    </w:lvl>
    <w:lvl w:ilvl="1" w:tplc="440A0019">
      <w:start w:val="1"/>
      <w:numFmt w:val="lowerLetter"/>
      <w:lvlText w:val="%2."/>
      <w:lvlJc w:val="left"/>
      <w:pPr>
        <w:ind w:left="1069"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898558D"/>
    <w:multiLevelType w:val="hybridMultilevel"/>
    <w:tmpl w:val="7E9A68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01795D"/>
    <w:multiLevelType w:val="hybridMultilevel"/>
    <w:tmpl w:val="8E5A7F78"/>
    <w:lvl w:ilvl="0" w:tplc="95207ACE">
      <w:start w:val="8"/>
      <w:numFmt w:val="decimal"/>
      <w:lvlText w:val="%1."/>
      <w:lvlJc w:val="left"/>
      <w:pPr>
        <w:ind w:left="785" w:hanging="360"/>
      </w:pPr>
      <w:rPr>
        <w:rFonts w:hint="default"/>
        <w:b/>
        <w:bCs/>
        <w:u w:val="none"/>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 w15:restartNumberingAfterBreak="0">
    <w:nsid w:val="0B6C69C2"/>
    <w:multiLevelType w:val="hybridMultilevel"/>
    <w:tmpl w:val="11D095BC"/>
    <w:lvl w:ilvl="0" w:tplc="0C0A000F">
      <w:start w:val="1"/>
      <w:numFmt w:val="decimal"/>
      <w:lvlText w:val="%1."/>
      <w:lvlJc w:val="left"/>
      <w:pPr>
        <w:ind w:left="720" w:hanging="360"/>
      </w:pPr>
    </w:lvl>
    <w:lvl w:ilvl="1" w:tplc="0C0A0019">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913AE"/>
    <w:multiLevelType w:val="hybridMultilevel"/>
    <w:tmpl w:val="5D0271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FCE128C"/>
    <w:multiLevelType w:val="hybridMultilevel"/>
    <w:tmpl w:val="4EBCFD08"/>
    <w:lvl w:ilvl="0" w:tplc="0C0A0019">
      <w:start w:val="3"/>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D442D1"/>
    <w:multiLevelType w:val="hybridMultilevel"/>
    <w:tmpl w:val="1F5E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56310"/>
    <w:multiLevelType w:val="hybridMultilevel"/>
    <w:tmpl w:val="6DDAB5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9C7924"/>
    <w:multiLevelType w:val="hybridMultilevel"/>
    <w:tmpl w:val="4840367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055E1D"/>
    <w:multiLevelType w:val="hybridMultilevel"/>
    <w:tmpl w:val="2286BB88"/>
    <w:lvl w:ilvl="0" w:tplc="0C0A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625E2A"/>
    <w:multiLevelType w:val="hybridMultilevel"/>
    <w:tmpl w:val="8B9C54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96795A"/>
    <w:multiLevelType w:val="hybridMultilevel"/>
    <w:tmpl w:val="3E2EE6EA"/>
    <w:lvl w:ilvl="0" w:tplc="43DE17BA">
      <w:start w:val="1"/>
      <w:numFmt w:val="upperLetter"/>
      <w:lvlText w:val="%1"/>
      <w:lvlJc w:val="left"/>
      <w:pPr>
        <w:ind w:left="65" w:hanging="360"/>
      </w:pPr>
      <w:rPr>
        <w:rFonts w:hint="default"/>
      </w:rPr>
    </w:lvl>
    <w:lvl w:ilvl="1" w:tplc="440A0019" w:tentative="1">
      <w:start w:val="1"/>
      <w:numFmt w:val="lowerLetter"/>
      <w:lvlText w:val="%2."/>
      <w:lvlJc w:val="left"/>
      <w:pPr>
        <w:ind w:left="785" w:hanging="360"/>
      </w:pPr>
    </w:lvl>
    <w:lvl w:ilvl="2" w:tplc="440A001B" w:tentative="1">
      <w:start w:val="1"/>
      <w:numFmt w:val="lowerRoman"/>
      <w:lvlText w:val="%3."/>
      <w:lvlJc w:val="right"/>
      <w:pPr>
        <w:ind w:left="1505" w:hanging="180"/>
      </w:pPr>
    </w:lvl>
    <w:lvl w:ilvl="3" w:tplc="440A000F" w:tentative="1">
      <w:start w:val="1"/>
      <w:numFmt w:val="decimal"/>
      <w:lvlText w:val="%4."/>
      <w:lvlJc w:val="left"/>
      <w:pPr>
        <w:ind w:left="2225" w:hanging="360"/>
      </w:pPr>
    </w:lvl>
    <w:lvl w:ilvl="4" w:tplc="440A0019" w:tentative="1">
      <w:start w:val="1"/>
      <w:numFmt w:val="lowerLetter"/>
      <w:lvlText w:val="%5."/>
      <w:lvlJc w:val="left"/>
      <w:pPr>
        <w:ind w:left="2945" w:hanging="360"/>
      </w:pPr>
    </w:lvl>
    <w:lvl w:ilvl="5" w:tplc="440A001B" w:tentative="1">
      <w:start w:val="1"/>
      <w:numFmt w:val="lowerRoman"/>
      <w:lvlText w:val="%6."/>
      <w:lvlJc w:val="right"/>
      <w:pPr>
        <w:ind w:left="3665" w:hanging="180"/>
      </w:pPr>
    </w:lvl>
    <w:lvl w:ilvl="6" w:tplc="440A000F" w:tentative="1">
      <w:start w:val="1"/>
      <w:numFmt w:val="decimal"/>
      <w:lvlText w:val="%7."/>
      <w:lvlJc w:val="left"/>
      <w:pPr>
        <w:ind w:left="4385" w:hanging="360"/>
      </w:pPr>
    </w:lvl>
    <w:lvl w:ilvl="7" w:tplc="440A0019" w:tentative="1">
      <w:start w:val="1"/>
      <w:numFmt w:val="lowerLetter"/>
      <w:lvlText w:val="%8."/>
      <w:lvlJc w:val="left"/>
      <w:pPr>
        <w:ind w:left="5105" w:hanging="360"/>
      </w:pPr>
    </w:lvl>
    <w:lvl w:ilvl="8" w:tplc="440A001B" w:tentative="1">
      <w:start w:val="1"/>
      <w:numFmt w:val="lowerRoman"/>
      <w:lvlText w:val="%9."/>
      <w:lvlJc w:val="right"/>
      <w:pPr>
        <w:ind w:left="5825" w:hanging="180"/>
      </w:pPr>
    </w:lvl>
  </w:abstractNum>
  <w:abstractNum w:abstractNumId="13" w15:restartNumberingAfterBreak="0">
    <w:nsid w:val="2AAF38E3"/>
    <w:multiLevelType w:val="hybridMultilevel"/>
    <w:tmpl w:val="0E10EF1C"/>
    <w:lvl w:ilvl="0" w:tplc="CDE42B1A">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1F0019"/>
    <w:multiLevelType w:val="hybridMultilevel"/>
    <w:tmpl w:val="6F3A62E6"/>
    <w:lvl w:ilvl="0" w:tplc="0C0A0015">
      <w:start w:val="1"/>
      <w:numFmt w:val="upperLetter"/>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15:restartNumberingAfterBreak="0">
    <w:nsid w:val="31EE2E7B"/>
    <w:multiLevelType w:val="hybridMultilevel"/>
    <w:tmpl w:val="CFA8FA6E"/>
    <w:lvl w:ilvl="0" w:tplc="FFFFFFF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E828C9"/>
    <w:multiLevelType w:val="hybridMultilevel"/>
    <w:tmpl w:val="01C899CE"/>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853B0C"/>
    <w:multiLevelType w:val="hybridMultilevel"/>
    <w:tmpl w:val="C5329D3A"/>
    <w:lvl w:ilvl="0" w:tplc="C3BECB1E">
      <w:start w:val="4"/>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480643"/>
    <w:multiLevelType w:val="multilevel"/>
    <w:tmpl w:val="D0BE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92044E"/>
    <w:multiLevelType w:val="hybridMultilevel"/>
    <w:tmpl w:val="0A4A3B88"/>
    <w:lvl w:ilvl="0" w:tplc="5EA2C0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07289B"/>
    <w:multiLevelType w:val="hybridMultilevel"/>
    <w:tmpl w:val="12C0D47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4544A6"/>
    <w:multiLevelType w:val="hybridMultilevel"/>
    <w:tmpl w:val="4840367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DB485A"/>
    <w:multiLevelType w:val="hybridMultilevel"/>
    <w:tmpl w:val="438E15A4"/>
    <w:lvl w:ilvl="0" w:tplc="F3F47D8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7C633A0"/>
    <w:multiLevelType w:val="hybridMultilevel"/>
    <w:tmpl w:val="A09CFB6A"/>
    <w:lvl w:ilvl="0" w:tplc="CDE42B1A">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674BC1"/>
    <w:multiLevelType w:val="hybridMultilevel"/>
    <w:tmpl w:val="F8E8A6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062EDA"/>
    <w:multiLevelType w:val="hybridMultilevel"/>
    <w:tmpl w:val="2A58F748"/>
    <w:lvl w:ilvl="0" w:tplc="330E0A14">
      <w:start w:val="1"/>
      <w:numFmt w:val="upperLetter"/>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2357F0C"/>
    <w:multiLevelType w:val="hybridMultilevel"/>
    <w:tmpl w:val="DA1A997C"/>
    <w:lvl w:ilvl="0" w:tplc="7D8E588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BE298F"/>
    <w:multiLevelType w:val="hybridMultilevel"/>
    <w:tmpl w:val="CA22F450"/>
    <w:lvl w:ilvl="0" w:tplc="7D8E5882">
      <w:start w:val="1"/>
      <w:numFmt w:val="bullet"/>
      <w:lvlText w:val="-"/>
      <w:lvlJc w:val="left"/>
      <w:pPr>
        <w:ind w:left="360" w:hanging="360"/>
      </w:pPr>
      <w:rPr>
        <w:rFonts w:ascii="Times New Roman" w:eastAsiaTheme="minorHAns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3B7A3D"/>
    <w:multiLevelType w:val="hybridMultilevel"/>
    <w:tmpl w:val="72C09EE0"/>
    <w:lvl w:ilvl="0" w:tplc="5EFC42E2">
      <w:start w:val="1"/>
      <w:numFmt w:val="lowerLetter"/>
      <w:lvlText w:val="%1)"/>
      <w:lvlJc w:val="left"/>
      <w:pPr>
        <w:ind w:left="1080" w:hanging="360"/>
      </w:pPr>
      <w:rPr>
        <w:rFonts w:hint="default"/>
        <w:sz w:val="22"/>
        <w:szCs w:val="22"/>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5EC74E4F"/>
    <w:multiLevelType w:val="hybridMultilevel"/>
    <w:tmpl w:val="C45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B3239"/>
    <w:multiLevelType w:val="hybridMultilevel"/>
    <w:tmpl w:val="5F3C00AE"/>
    <w:lvl w:ilvl="0" w:tplc="0C0A0019">
      <w:start w:val="1"/>
      <w:numFmt w:val="lowerLetter"/>
      <w:lvlText w:val="%1."/>
      <w:lvlJc w:val="left"/>
      <w:pPr>
        <w:ind w:left="425" w:hanging="360"/>
      </w:pPr>
    </w:lvl>
    <w:lvl w:ilvl="1" w:tplc="8FA4FE56">
      <w:start w:val="1"/>
      <w:numFmt w:val="lowerLetter"/>
      <w:lvlText w:val="%2."/>
      <w:lvlJc w:val="left"/>
      <w:pPr>
        <w:ind w:left="1145" w:hanging="360"/>
      </w:pPr>
      <w:rPr>
        <w:b/>
        <w:bCs/>
      </w:rPr>
    </w:lvl>
    <w:lvl w:ilvl="2" w:tplc="0C0A001B" w:tentative="1">
      <w:start w:val="1"/>
      <w:numFmt w:val="lowerRoman"/>
      <w:lvlText w:val="%3."/>
      <w:lvlJc w:val="right"/>
      <w:pPr>
        <w:ind w:left="1865" w:hanging="180"/>
      </w:pPr>
    </w:lvl>
    <w:lvl w:ilvl="3" w:tplc="0C0A000F" w:tentative="1">
      <w:start w:val="1"/>
      <w:numFmt w:val="decimal"/>
      <w:lvlText w:val="%4."/>
      <w:lvlJc w:val="left"/>
      <w:pPr>
        <w:ind w:left="2585" w:hanging="360"/>
      </w:pPr>
    </w:lvl>
    <w:lvl w:ilvl="4" w:tplc="0C0A0019" w:tentative="1">
      <w:start w:val="1"/>
      <w:numFmt w:val="lowerLetter"/>
      <w:lvlText w:val="%5."/>
      <w:lvlJc w:val="left"/>
      <w:pPr>
        <w:ind w:left="3305" w:hanging="360"/>
      </w:pPr>
    </w:lvl>
    <w:lvl w:ilvl="5" w:tplc="0C0A001B" w:tentative="1">
      <w:start w:val="1"/>
      <w:numFmt w:val="lowerRoman"/>
      <w:lvlText w:val="%6."/>
      <w:lvlJc w:val="right"/>
      <w:pPr>
        <w:ind w:left="4025" w:hanging="180"/>
      </w:pPr>
    </w:lvl>
    <w:lvl w:ilvl="6" w:tplc="0C0A000F" w:tentative="1">
      <w:start w:val="1"/>
      <w:numFmt w:val="decimal"/>
      <w:lvlText w:val="%7."/>
      <w:lvlJc w:val="left"/>
      <w:pPr>
        <w:ind w:left="4745" w:hanging="360"/>
      </w:pPr>
    </w:lvl>
    <w:lvl w:ilvl="7" w:tplc="0C0A0019" w:tentative="1">
      <w:start w:val="1"/>
      <w:numFmt w:val="lowerLetter"/>
      <w:lvlText w:val="%8."/>
      <w:lvlJc w:val="left"/>
      <w:pPr>
        <w:ind w:left="5465" w:hanging="360"/>
      </w:pPr>
    </w:lvl>
    <w:lvl w:ilvl="8" w:tplc="0C0A001B" w:tentative="1">
      <w:start w:val="1"/>
      <w:numFmt w:val="lowerRoman"/>
      <w:lvlText w:val="%9."/>
      <w:lvlJc w:val="right"/>
      <w:pPr>
        <w:ind w:left="6185" w:hanging="180"/>
      </w:pPr>
    </w:lvl>
  </w:abstractNum>
  <w:abstractNum w:abstractNumId="31" w15:restartNumberingAfterBreak="0">
    <w:nsid w:val="6EE16F90"/>
    <w:multiLevelType w:val="hybridMultilevel"/>
    <w:tmpl w:val="5F56E1FE"/>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2C2F50"/>
    <w:multiLevelType w:val="multilevel"/>
    <w:tmpl w:val="92265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37517C3"/>
    <w:multiLevelType w:val="hybridMultilevel"/>
    <w:tmpl w:val="5CBC3092"/>
    <w:lvl w:ilvl="0" w:tplc="CD000526">
      <w:start w:val="1"/>
      <w:numFmt w:val="lowerLetter"/>
      <w:lvlText w:val="%1."/>
      <w:lvlJc w:val="left"/>
      <w:pPr>
        <w:ind w:left="360" w:hanging="360"/>
      </w:pPr>
      <w:rPr>
        <w:rFonts w:ascii="Times New Roman" w:eastAsia="Calibri Light"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4635636"/>
    <w:multiLevelType w:val="hybridMultilevel"/>
    <w:tmpl w:val="EDB6F13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A76B51"/>
    <w:multiLevelType w:val="multilevel"/>
    <w:tmpl w:val="BD5AC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E1E08AF"/>
    <w:multiLevelType w:val="hybridMultilevel"/>
    <w:tmpl w:val="C7603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3658569">
    <w:abstractNumId w:val="1"/>
  </w:num>
  <w:num w:numId="2" w16cid:durableId="351028435">
    <w:abstractNumId w:val="25"/>
  </w:num>
  <w:num w:numId="3" w16cid:durableId="829641473">
    <w:abstractNumId w:val="14"/>
  </w:num>
  <w:num w:numId="4" w16cid:durableId="1724981324">
    <w:abstractNumId w:val="12"/>
  </w:num>
  <w:num w:numId="5" w16cid:durableId="546379290">
    <w:abstractNumId w:val="7"/>
  </w:num>
  <w:num w:numId="6" w16cid:durableId="1524398515">
    <w:abstractNumId w:val="29"/>
  </w:num>
  <w:num w:numId="7" w16cid:durableId="1354961539">
    <w:abstractNumId w:val="31"/>
  </w:num>
  <w:num w:numId="8" w16cid:durableId="394161700">
    <w:abstractNumId w:val="9"/>
  </w:num>
  <w:num w:numId="9" w16cid:durableId="159851575">
    <w:abstractNumId w:val="33"/>
  </w:num>
  <w:num w:numId="10" w16cid:durableId="1668050974">
    <w:abstractNumId w:val="16"/>
  </w:num>
  <w:num w:numId="11" w16cid:durableId="221598377">
    <w:abstractNumId w:val="28"/>
  </w:num>
  <w:num w:numId="12" w16cid:durableId="671685321">
    <w:abstractNumId w:val="26"/>
  </w:num>
  <w:num w:numId="13" w16cid:durableId="1231890880">
    <w:abstractNumId w:val="17"/>
  </w:num>
  <w:num w:numId="14" w16cid:durableId="1889607519">
    <w:abstractNumId w:val="6"/>
  </w:num>
  <w:num w:numId="15" w16cid:durableId="296567964">
    <w:abstractNumId w:val="27"/>
  </w:num>
  <w:num w:numId="16" w16cid:durableId="1029188156">
    <w:abstractNumId w:val="36"/>
  </w:num>
  <w:num w:numId="17" w16cid:durableId="920794443">
    <w:abstractNumId w:val="0"/>
  </w:num>
  <w:num w:numId="18" w16cid:durableId="1438797328">
    <w:abstractNumId w:val="10"/>
  </w:num>
  <w:num w:numId="19" w16cid:durableId="1885822857">
    <w:abstractNumId w:val="30"/>
  </w:num>
  <w:num w:numId="20" w16cid:durableId="479347235">
    <w:abstractNumId w:val="22"/>
  </w:num>
  <w:num w:numId="21" w16cid:durableId="1498577374">
    <w:abstractNumId w:val="5"/>
  </w:num>
  <w:num w:numId="22" w16cid:durableId="1703631640">
    <w:abstractNumId w:val="3"/>
  </w:num>
  <w:num w:numId="23" w16cid:durableId="1594390112">
    <w:abstractNumId w:val="8"/>
  </w:num>
  <w:num w:numId="24" w16cid:durableId="1425221557">
    <w:abstractNumId w:val="21"/>
  </w:num>
  <w:num w:numId="25" w16cid:durableId="1350447818">
    <w:abstractNumId w:val="19"/>
  </w:num>
  <w:num w:numId="26" w16cid:durableId="304313706">
    <w:abstractNumId w:val="13"/>
  </w:num>
  <w:num w:numId="27" w16cid:durableId="197937521">
    <w:abstractNumId w:val="23"/>
  </w:num>
  <w:num w:numId="28" w16cid:durableId="999775471">
    <w:abstractNumId w:val="4"/>
  </w:num>
  <w:num w:numId="29" w16cid:durableId="1975986680">
    <w:abstractNumId w:val="24"/>
  </w:num>
  <w:num w:numId="30" w16cid:durableId="2062554985">
    <w:abstractNumId w:val="20"/>
  </w:num>
  <w:num w:numId="31" w16cid:durableId="366836246">
    <w:abstractNumId w:val="34"/>
  </w:num>
  <w:num w:numId="32" w16cid:durableId="1753744545">
    <w:abstractNumId w:val="15"/>
  </w:num>
  <w:num w:numId="33" w16cid:durableId="1794981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222428">
    <w:abstractNumId w:val="18"/>
  </w:num>
  <w:num w:numId="35" w16cid:durableId="45955387">
    <w:abstractNumId w:val="35"/>
  </w:num>
  <w:num w:numId="36" w16cid:durableId="1134717563">
    <w:abstractNumId w:val="32"/>
  </w:num>
  <w:num w:numId="37" w16cid:durableId="101844361">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7E"/>
    <w:rsid w:val="00000240"/>
    <w:rsid w:val="000019D4"/>
    <w:rsid w:val="00002492"/>
    <w:rsid w:val="00002835"/>
    <w:rsid w:val="0000402E"/>
    <w:rsid w:val="00004FB4"/>
    <w:rsid w:val="00005C9A"/>
    <w:rsid w:val="00005E6A"/>
    <w:rsid w:val="00006F32"/>
    <w:rsid w:val="00007A21"/>
    <w:rsid w:val="00010297"/>
    <w:rsid w:val="00010E92"/>
    <w:rsid w:val="0001159B"/>
    <w:rsid w:val="0001177E"/>
    <w:rsid w:val="00011B01"/>
    <w:rsid w:val="0001283F"/>
    <w:rsid w:val="00012C5D"/>
    <w:rsid w:val="0001345E"/>
    <w:rsid w:val="00013764"/>
    <w:rsid w:val="00014262"/>
    <w:rsid w:val="00015041"/>
    <w:rsid w:val="00015692"/>
    <w:rsid w:val="00015E2A"/>
    <w:rsid w:val="0001634C"/>
    <w:rsid w:val="00016B9A"/>
    <w:rsid w:val="0002133A"/>
    <w:rsid w:val="00022192"/>
    <w:rsid w:val="00022537"/>
    <w:rsid w:val="00024519"/>
    <w:rsid w:val="0002506D"/>
    <w:rsid w:val="00025831"/>
    <w:rsid w:val="00025CDC"/>
    <w:rsid w:val="00025FFA"/>
    <w:rsid w:val="000263DC"/>
    <w:rsid w:val="00026B34"/>
    <w:rsid w:val="00027241"/>
    <w:rsid w:val="000274BE"/>
    <w:rsid w:val="00027E8E"/>
    <w:rsid w:val="000319A6"/>
    <w:rsid w:val="00031BA4"/>
    <w:rsid w:val="0003251D"/>
    <w:rsid w:val="00032CAE"/>
    <w:rsid w:val="00032CD4"/>
    <w:rsid w:val="000332DC"/>
    <w:rsid w:val="0003461B"/>
    <w:rsid w:val="00034E16"/>
    <w:rsid w:val="00037838"/>
    <w:rsid w:val="00037C4C"/>
    <w:rsid w:val="00037CB3"/>
    <w:rsid w:val="00040429"/>
    <w:rsid w:val="0004048F"/>
    <w:rsid w:val="000409F4"/>
    <w:rsid w:val="000413DB"/>
    <w:rsid w:val="00041879"/>
    <w:rsid w:val="00042B7E"/>
    <w:rsid w:val="00043450"/>
    <w:rsid w:val="00043DEB"/>
    <w:rsid w:val="00043FAC"/>
    <w:rsid w:val="000447C6"/>
    <w:rsid w:val="00045994"/>
    <w:rsid w:val="000467E7"/>
    <w:rsid w:val="000472F2"/>
    <w:rsid w:val="00047331"/>
    <w:rsid w:val="00047956"/>
    <w:rsid w:val="0005004A"/>
    <w:rsid w:val="00050BB1"/>
    <w:rsid w:val="000510B9"/>
    <w:rsid w:val="000526FF"/>
    <w:rsid w:val="00052DB3"/>
    <w:rsid w:val="00052E72"/>
    <w:rsid w:val="000532E3"/>
    <w:rsid w:val="00053928"/>
    <w:rsid w:val="0005465F"/>
    <w:rsid w:val="000561A8"/>
    <w:rsid w:val="0005755B"/>
    <w:rsid w:val="000576E1"/>
    <w:rsid w:val="0005777A"/>
    <w:rsid w:val="0005799F"/>
    <w:rsid w:val="00060ED8"/>
    <w:rsid w:val="00061055"/>
    <w:rsid w:val="000611D3"/>
    <w:rsid w:val="000614E7"/>
    <w:rsid w:val="00061DF1"/>
    <w:rsid w:val="000622FA"/>
    <w:rsid w:val="00062A44"/>
    <w:rsid w:val="00062F4E"/>
    <w:rsid w:val="000632BB"/>
    <w:rsid w:val="00064BF7"/>
    <w:rsid w:val="00064C1F"/>
    <w:rsid w:val="000654A3"/>
    <w:rsid w:val="00066046"/>
    <w:rsid w:val="00066D1D"/>
    <w:rsid w:val="0006774C"/>
    <w:rsid w:val="00070AF5"/>
    <w:rsid w:val="00070BBC"/>
    <w:rsid w:val="00070F5A"/>
    <w:rsid w:val="00071457"/>
    <w:rsid w:val="00071DC3"/>
    <w:rsid w:val="00071E6E"/>
    <w:rsid w:val="00073E52"/>
    <w:rsid w:val="00074158"/>
    <w:rsid w:val="0007430E"/>
    <w:rsid w:val="00076222"/>
    <w:rsid w:val="000769A9"/>
    <w:rsid w:val="000779FC"/>
    <w:rsid w:val="0008079E"/>
    <w:rsid w:val="000824CC"/>
    <w:rsid w:val="00082C03"/>
    <w:rsid w:val="00083A4E"/>
    <w:rsid w:val="0008463D"/>
    <w:rsid w:val="00084A51"/>
    <w:rsid w:val="00084D47"/>
    <w:rsid w:val="00085D66"/>
    <w:rsid w:val="00086591"/>
    <w:rsid w:val="000868AD"/>
    <w:rsid w:val="00086908"/>
    <w:rsid w:val="00087E86"/>
    <w:rsid w:val="000903EB"/>
    <w:rsid w:val="00091044"/>
    <w:rsid w:val="0009119B"/>
    <w:rsid w:val="0009129B"/>
    <w:rsid w:val="00091A57"/>
    <w:rsid w:val="00091DD0"/>
    <w:rsid w:val="00094111"/>
    <w:rsid w:val="0009434A"/>
    <w:rsid w:val="0009443F"/>
    <w:rsid w:val="00094B17"/>
    <w:rsid w:val="000954A6"/>
    <w:rsid w:val="000955DB"/>
    <w:rsid w:val="0009598B"/>
    <w:rsid w:val="00095F53"/>
    <w:rsid w:val="00097152"/>
    <w:rsid w:val="000A253D"/>
    <w:rsid w:val="000A2F0A"/>
    <w:rsid w:val="000A3017"/>
    <w:rsid w:val="000A3AA9"/>
    <w:rsid w:val="000A3CDC"/>
    <w:rsid w:val="000A469F"/>
    <w:rsid w:val="000A47AA"/>
    <w:rsid w:val="000A49D1"/>
    <w:rsid w:val="000A50F9"/>
    <w:rsid w:val="000A6060"/>
    <w:rsid w:val="000A607B"/>
    <w:rsid w:val="000A6D30"/>
    <w:rsid w:val="000A78F8"/>
    <w:rsid w:val="000A7963"/>
    <w:rsid w:val="000A7984"/>
    <w:rsid w:val="000A7D64"/>
    <w:rsid w:val="000B0129"/>
    <w:rsid w:val="000B18B5"/>
    <w:rsid w:val="000B2731"/>
    <w:rsid w:val="000B2E3E"/>
    <w:rsid w:val="000B34AA"/>
    <w:rsid w:val="000B358E"/>
    <w:rsid w:val="000B377A"/>
    <w:rsid w:val="000B389B"/>
    <w:rsid w:val="000B442F"/>
    <w:rsid w:val="000B5034"/>
    <w:rsid w:val="000B541E"/>
    <w:rsid w:val="000B7D18"/>
    <w:rsid w:val="000B7D7E"/>
    <w:rsid w:val="000C0F15"/>
    <w:rsid w:val="000C256E"/>
    <w:rsid w:val="000C3DE2"/>
    <w:rsid w:val="000C502E"/>
    <w:rsid w:val="000C5F26"/>
    <w:rsid w:val="000C6994"/>
    <w:rsid w:val="000C69C7"/>
    <w:rsid w:val="000C73D3"/>
    <w:rsid w:val="000C759B"/>
    <w:rsid w:val="000D04CA"/>
    <w:rsid w:val="000D063C"/>
    <w:rsid w:val="000D16D0"/>
    <w:rsid w:val="000D1898"/>
    <w:rsid w:val="000D2A32"/>
    <w:rsid w:val="000D5608"/>
    <w:rsid w:val="000D5C8E"/>
    <w:rsid w:val="000D67ED"/>
    <w:rsid w:val="000D69DD"/>
    <w:rsid w:val="000D7A17"/>
    <w:rsid w:val="000E0488"/>
    <w:rsid w:val="000E0742"/>
    <w:rsid w:val="000E0E1E"/>
    <w:rsid w:val="000E11DB"/>
    <w:rsid w:val="000E28E3"/>
    <w:rsid w:val="000E28F0"/>
    <w:rsid w:val="000E2B58"/>
    <w:rsid w:val="000E2C46"/>
    <w:rsid w:val="000E33AB"/>
    <w:rsid w:val="000E3630"/>
    <w:rsid w:val="000E57DC"/>
    <w:rsid w:val="000E7DA6"/>
    <w:rsid w:val="000F0DA1"/>
    <w:rsid w:val="000F1CCB"/>
    <w:rsid w:val="000F2690"/>
    <w:rsid w:val="000F27C4"/>
    <w:rsid w:val="000F2C92"/>
    <w:rsid w:val="000F32CF"/>
    <w:rsid w:val="000F36A4"/>
    <w:rsid w:val="000F528A"/>
    <w:rsid w:val="000F55CE"/>
    <w:rsid w:val="000F570E"/>
    <w:rsid w:val="000F60F9"/>
    <w:rsid w:val="000F68FF"/>
    <w:rsid w:val="000F69B9"/>
    <w:rsid w:val="000F6F01"/>
    <w:rsid w:val="000F7874"/>
    <w:rsid w:val="000F7994"/>
    <w:rsid w:val="00101788"/>
    <w:rsid w:val="00101AB5"/>
    <w:rsid w:val="001020E6"/>
    <w:rsid w:val="00102642"/>
    <w:rsid w:val="001030A4"/>
    <w:rsid w:val="001040DC"/>
    <w:rsid w:val="001049B5"/>
    <w:rsid w:val="00105B6A"/>
    <w:rsid w:val="0010661A"/>
    <w:rsid w:val="001071FA"/>
    <w:rsid w:val="001076B5"/>
    <w:rsid w:val="00111E56"/>
    <w:rsid w:val="001122EB"/>
    <w:rsid w:val="00116819"/>
    <w:rsid w:val="00120798"/>
    <w:rsid w:val="00121759"/>
    <w:rsid w:val="001219B8"/>
    <w:rsid w:val="00121F9E"/>
    <w:rsid w:val="00122E34"/>
    <w:rsid w:val="001235F5"/>
    <w:rsid w:val="001236F5"/>
    <w:rsid w:val="001267C8"/>
    <w:rsid w:val="00127F80"/>
    <w:rsid w:val="001309E1"/>
    <w:rsid w:val="00130D00"/>
    <w:rsid w:val="00131307"/>
    <w:rsid w:val="001337D2"/>
    <w:rsid w:val="00134544"/>
    <w:rsid w:val="00134B77"/>
    <w:rsid w:val="00134FEA"/>
    <w:rsid w:val="00136C4E"/>
    <w:rsid w:val="00137B09"/>
    <w:rsid w:val="00141138"/>
    <w:rsid w:val="001413C4"/>
    <w:rsid w:val="0014169F"/>
    <w:rsid w:val="001416C5"/>
    <w:rsid w:val="001434A0"/>
    <w:rsid w:val="001438CD"/>
    <w:rsid w:val="001442D0"/>
    <w:rsid w:val="00145446"/>
    <w:rsid w:val="00145A1C"/>
    <w:rsid w:val="001460EB"/>
    <w:rsid w:val="001461FC"/>
    <w:rsid w:val="00146496"/>
    <w:rsid w:val="00146FB6"/>
    <w:rsid w:val="00147D3E"/>
    <w:rsid w:val="00147D6F"/>
    <w:rsid w:val="001508F4"/>
    <w:rsid w:val="001515C0"/>
    <w:rsid w:val="00153FF5"/>
    <w:rsid w:val="00156650"/>
    <w:rsid w:val="001566BC"/>
    <w:rsid w:val="001575FB"/>
    <w:rsid w:val="001601B0"/>
    <w:rsid w:val="001602EE"/>
    <w:rsid w:val="0016052B"/>
    <w:rsid w:val="001613B4"/>
    <w:rsid w:val="00161569"/>
    <w:rsid w:val="001628AF"/>
    <w:rsid w:val="00162E4A"/>
    <w:rsid w:val="001662AD"/>
    <w:rsid w:val="00166D3A"/>
    <w:rsid w:val="0017090E"/>
    <w:rsid w:val="00171680"/>
    <w:rsid w:val="00171C0E"/>
    <w:rsid w:val="001732B7"/>
    <w:rsid w:val="0017344A"/>
    <w:rsid w:val="00173E3E"/>
    <w:rsid w:val="00174338"/>
    <w:rsid w:val="0017469D"/>
    <w:rsid w:val="00174ECA"/>
    <w:rsid w:val="00174F8F"/>
    <w:rsid w:val="00175142"/>
    <w:rsid w:val="0017628F"/>
    <w:rsid w:val="00176461"/>
    <w:rsid w:val="00177578"/>
    <w:rsid w:val="00180136"/>
    <w:rsid w:val="001803A4"/>
    <w:rsid w:val="00182561"/>
    <w:rsid w:val="00182579"/>
    <w:rsid w:val="00184527"/>
    <w:rsid w:val="00185462"/>
    <w:rsid w:val="001860E0"/>
    <w:rsid w:val="001866BA"/>
    <w:rsid w:val="00186E48"/>
    <w:rsid w:val="00186EA2"/>
    <w:rsid w:val="00187195"/>
    <w:rsid w:val="00187D66"/>
    <w:rsid w:val="0019155C"/>
    <w:rsid w:val="001931DD"/>
    <w:rsid w:val="00193652"/>
    <w:rsid w:val="0019469D"/>
    <w:rsid w:val="0019766B"/>
    <w:rsid w:val="001A0B4D"/>
    <w:rsid w:val="001A0C0C"/>
    <w:rsid w:val="001A131F"/>
    <w:rsid w:val="001A1E70"/>
    <w:rsid w:val="001A2A3B"/>
    <w:rsid w:val="001A33F5"/>
    <w:rsid w:val="001A4475"/>
    <w:rsid w:val="001A465C"/>
    <w:rsid w:val="001A54C0"/>
    <w:rsid w:val="001A550F"/>
    <w:rsid w:val="001A5570"/>
    <w:rsid w:val="001A5652"/>
    <w:rsid w:val="001A67A7"/>
    <w:rsid w:val="001B0024"/>
    <w:rsid w:val="001B058A"/>
    <w:rsid w:val="001B0BBC"/>
    <w:rsid w:val="001B3057"/>
    <w:rsid w:val="001B3770"/>
    <w:rsid w:val="001B3CC0"/>
    <w:rsid w:val="001B3D80"/>
    <w:rsid w:val="001B430A"/>
    <w:rsid w:val="001B7D65"/>
    <w:rsid w:val="001B7E53"/>
    <w:rsid w:val="001C0363"/>
    <w:rsid w:val="001C0A48"/>
    <w:rsid w:val="001C0A7C"/>
    <w:rsid w:val="001C0C54"/>
    <w:rsid w:val="001C1508"/>
    <w:rsid w:val="001C22BE"/>
    <w:rsid w:val="001C2676"/>
    <w:rsid w:val="001C2D49"/>
    <w:rsid w:val="001C310E"/>
    <w:rsid w:val="001C437A"/>
    <w:rsid w:val="001C43A6"/>
    <w:rsid w:val="001C520F"/>
    <w:rsid w:val="001C541B"/>
    <w:rsid w:val="001C6814"/>
    <w:rsid w:val="001C6EE3"/>
    <w:rsid w:val="001C7B91"/>
    <w:rsid w:val="001D0098"/>
    <w:rsid w:val="001D1C6C"/>
    <w:rsid w:val="001D386F"/>
    <w:rsid w:val="001D48B5"/>
    <w:rsid w:val="001D5521"/>
    <w:rsid w:val="001D5F45"/>
    <w:rsid w:val="001D60C7"/>
    <w:rsid w:val="001D6135"/>
    <w:rsid w:val="001D6278"/>
    <w:rsid w:val="001D779C"/>
    <w:rsid w:val="001D7D7E"/>
    <w:rsid w:val="001E1C33"/>
    <w:rsid w:val="001E1E48"/>
    <w:rsid w:val="001E2ADB"/>
    <w:rsid w:val="001E2F67"/>
    <w:rsid w:val="001E3D60"/>
    <w:rsid w:val="001E4EDE"/>
    <w:rsid w:val="001E51CA"/>
    <w:rsid w:val="001E522C"/>
    <w:rsid w:val="001E5AE1"/>
    <w:rsid w:val="001E5DDE"/>
    <w:rsid w:val="001E5DDF"/>
    <w:rsid w:val="001E6D7F"/>
    <w:rsid w:val="001F0800"/>
    <w:rsid w:val="001F0AEB"/>
    <w:rsid w:val="001F2662"/>
    <w:rsid w:val="001F26F1"/>
    <w:rsid w:val="001F31AC"/>
    <w:rsid w:val="001F31DC"/>
    <w:rsid w:val="001F3500"/>
    <w:rsid w:val="001F3916"/>
    <w:rsid w:val="001F395F"/>
    <w:rsid w:val="001F3E6F"/>
    <w:rsid w:val="001F42CC"/>
    <w:rsid w:val="001F4656"/>
    <w:rsid w:val="001F5DD6"/>
    <w:rsid w:val="001F5E62"/>
    <w:rsid w:val="001F5F86"/>
    <w:rsid w:val="001F621D"/>
    <w:rsid w:val="001F6858"/>
    <w:rsid w:val="001F733F"/>
    <w:rsid w:val="001F7A57"/>
    <w:rsid w:val="001F7DDC"/>
    <w:rsid w:val="00200FE9"/>
    <w:rsid w:val="00205B35"/>
    <w:rsid w:val="0020621D"/>
    <w:rsid w:val="00206DBA"/>
    <w:rsid w:val="002102B6"/>
    <w:rsid w:val="00210C00"/>
    <w:rsid w:val="002110BB"/>
    <w:rsid w:val="0021132C"/>
    <w:rsid w:val="00211494"/>
    <w:rsid w:val="0021168C"/>
    <w:rsid w:val="0021254D"/>
    <w:rsid w:val="002127A0"/>
    <w:rsid w:val="00213233"/>
    <w:rsid w:val="00213B06"/>
    <w:rsid w:val="00215603"/>
    <w:rsid w:val="002161CA"/>
    <w:rsid w:val="002167BC"/>
    <w:rsid w:val="00216CA3"/>
    <w:rsid w:val="00221A27"/>
    <w:rsid w:val="00221F60"/>
    <w:rsid w:val="002220A7"/>
    <w:rsid w:val="002223EF"/>
    <w:rsid w:val="002226A8"/>
    <w:rsid w:val="00223C73"/>
    <w:rsid w:val="00224253"/>
    <w:rsid w:val="00224AE5"/>
    <w:rsid w:val="00225282"/>
    <w:rsid w:val="00225F35"/>
    <w:rsid w:val="00226110"/>
    <w:rsid w:val="00226878"/>
    <w:rsid w:val="00227589"/>
    <w:rsid w:val="00230E5A"/>
    <w:rsid w:val="0023111A"/>
    <w:rsid w:val="00231637"/>
    <w:rsid w:val="0023173B"/>
    <w:rsid w:val="00231C7E"/>
    <w:rsid w:val="00231ECE"/>
    <w:rsid w:val="00232431"/>
    <w:rsid w:val="00232730"/>
    <w:rsid w:val="00233053"/>
    <w:rsid w:val="00233316"/>
    <w:rsid w:val="002333F4"/>
    <w:rsid w:val="00233EBD"/>
    <w:rsid w:val="00234901"/>
    <w:rsid w:val="0023497C"/>
    <w:rsid w:val="002354E7"/>
    <w:rsid w:val="00235F01"/>
    <w:rsid w:val="00236D8E"/>
    <w:rsid w:val="002403F4"/>
    <w:rsid w:val="0024091D"/>
    <w:rsid w:val="00240A20"/>
    <w:rsid w:val="002416E8"/>
    <w:rsid w:val="00242304"/>
    <w:rsid w:val="00242FF1"/>
    <w:rsid w:val="00243617"/>
    <w:rsid w:val="00243B19"/>
    <w:rsid w:val="00243BFF"/>
    <w:rsid w:val="0024451D"/>
    <w:rsid w:val="002445E0"/>
    <w:rsid w:val="0024626D"/>
    <w:rsid w:val="002467C8"/>
    <w:rsid w:val="00246E39"/>
    <w:rsid w:val="0024751B"/>
    <w:rsid w:val="002509FC"/>
    <w:rsid w:val="0025139E"/>
    <w:rsid w:val="00251E8D"/>
    <w:rsid w:val="00252BAE"/>
    <w:rsid w:val="00253648"/>
    <w:rsid w:val="002546E8"/>
    <w:rsid w:val="00254712"/>
    <w:rsid w:val="00255001"/>
    <w:rsid w:val="002555D9"/>
    <w:rsid w:val="00255744"/>
    <w:rsid w:val="00255C94"/>
    <w:rsid w:val="00256721"/>
    <w:rsid w:val="00257968"/>
    <w:rsid w:val="00260352"/>
    <w:rsid w:val="002603D1"/>
    <w:rsid w:val="0026084A"/>
    <w:rsid w:val="00261C40"/>
    <w:rsid w:val="00261E06"/>
    <w:rsid w:val="0026300A"/>
    <w:rsid w:val="0026515B"/>
    <w:rsid w:val="00266056"/>
    <w:rsid w:val="00267581"/>
    <w:rsid w:val="00270C34"/>
    <w:rsid w:val="002716BB"/>
    <w:rsid w:val="00271A64"/>
    <w:rsid w:val="00273A20"/>
    <w:rsid w:val="002742C9"/>
    <w:rsid w:val="00274D07"/>
    <w:rsid w:val="0027518C"/>
    <w:rsid w:val="002758F9"/>
    <w:rsid w:val="00275F9F"/>
    <w:rsid w:val="0027604D"/>
    <w:rsid w:val="002768CE"/>
    <w:rsid w:val="00276BF3"/>
    <w:rsid w:val="00280893"/>
    <w:rsid w:val="002811B7"/>
    <w:rsid w:val="0028199F"/>
    <w:rsid w:val="00281C02"/>
    <w:rsid w:val="00281E49"/>
    <w:rsid w:val="0028219B"/>
    <w:rsid w:val="002821B3"/>
    <w:rsid w:val="00282D79"/>
    <w:rsid w:val="0028346A"/>
    <w:rsid w:val="002851A1"/>
    <w:rsid w:val="002853FA"/>
    <w:rsid w:val="00285EA7"/>
    <w:rsid w:val="00286749"/>
    <w:rsid w:val="0028747A"/>
    <w:rsid w:val="002874BC"/>
    <w:rsid w:val="00291A40"/>
    <w:rsid w:val="00291EDB"/>
    <w:rsid w:val="00293551"/>
    <w:rsid w:val="002937E7"/>
    <w:rsid w:val="00295446"/>
    <w:rsid w:val="002954E8"/>
    <w:rsid w:val="00295734"/>
    <w:rsid w:val="0029642C"/>
    <w:rsid w:val="00296761"/>
    <w:rsid w:val="00296EF6"/>
    <w:rsid w:val="002A0330"/>
    <w:rsid w:val="002A149E"/>
    <w:rsid w:val="002A2375"/>
    <w:rsid w:val="002A237D"/>
    <w:rsid w:val="002A2648"/>
    <w:rsid w:val="002A3D80"/>
    <w:rsid w:val="002A5640"/>
    <w:rsid w:val="002A5A33"/>
    <w:rsid w:val="002A6516"/>
    <w:rsid w:val="002A7B42"/>
    <w:rsid w:val="002A7BBC"/>
    <w:rsid w:val="002A7C7C"/>
    <w:rsid w:val="002B0D2B"/>
    <w:rsid w:val="002B1A93"/>
    <w:rsid w:val="002B2FF6"/>
    <w:rsid w:val="002B4295"/>
    <w:rsid w:val="002B442E"/>
    <w:rsid w:val="002B546D"/>
    <w:rsid w:val="002B6369"/>
    <w:rsid w:val="002B79E5"/>
    <w:rsid w:val="002B7AF0"/>
    <w:rsid w:val="002C0B29"/>
    <w:rsid w:val="002C32C8"/>
    <w:rsid w:val="002C57D8"/>
    <w:rsid w:val="002C5D83"/>
    <w:rsid w:val="002C6251"/>
    <w:rsid w:val="002C6A14"/>
    <w:rsid w:val="002D0075"/>
    <w:rsid w:val="002D028A"/>
    <w:rsid w:val="002D0C64"/>
    <w:rsid w:val="002D3D08"/>
    <w:rsid w:val="002D4117"/>
    <w:rsid w:val="002D44B3"/>
    <w:rsid w:val="002D4C06"/>
    <w:rsid w:val="002D4FA9"/>
    <w:rsid w:val="002D515C"/>
    <w:rsid w:val="002D6AA8"/>
    <w:rsid w:val="002D6C3D"/>
    <w:rsid w:val="002D6F5F"/>
    <w:rsid w:val="002D7F9C"/>
    <w:rsid w:val="002E0837"/>
    <w:rsid w:val="002E0A31"/>
    <w:rsid w:val="002E2323"/>
    <w:rsid w:val="002E26C6"/>
    <w:rsid w:val="002E3CA8"/>
    <w:rsid w:val="002E40D9"/>
    <w:rsid w:val="002E48CB"/>
    <w:rsid w:val="002E561C"/>
    <w:rsid w:val="002E5736"/>
    <w:rsid w:val="002E583D"/>
    <w:rsid w:val="002E70C7"/>
    <w:rsid w:val="002E7B8A"/>
    <w:rsid w:val="002E7DD0"/>
    <w:rsid w:val="002F0B69"/>
    <w:rsid w:val="002F3088"/>
    <w:rsid w:val="002F3887"/>
    <w:rsid w:val="002F396F"/>
    <w:rsid w:val="002F3CCD"/>
    <w:rsid w:val="002F452B"/>
    <w:rsid w:val="002F6060"/>
    <w:rsid w:val="002F667E"/>
    <w:rsid w:val="002F759D"/>
    <w:rsid w:val="002F7694"/>
    <w:rsid w:val="002F7A5E"/>
    <w:rsid w:val="003017A0"/>
    <w:rsid w:val="00302FAF"/>
    <w:rsid w:val="003036CD"/>
    <w:rsid w:val="00303A0F"/>
    <w:rsid w:val="00304B77"/>
    <w:rsid w:val="00305280"/>
    <w:rsid w:val="00305F32"/>
    <w:rsid w:val="00306B3E"/>
    <w:rsid w:val="00307599"/>
    <w:rsid w:val="003075A4"/>
    <w:rsid w:val="00310034"/>
    <w:rsid w:val="003104AF"/>
    <w:rsid w:val="0031129D"/>
    <w:rsid w:val="00311303"/>
    <w:rsid w:val="00311839"/>
    <w:rsid w:val="00311FDB"/>
    <w:rsid w:val="003121BB"/>
    <w:rsid w:val="00312E83"/>
    <w:rsid w:val="00314712"/>
    <w:rsid w:val="00314893"/>
    <w:rsid w:val="00314D75"/>
    <w:rsid w:val="003167A7"/>
    <w:rsid w:val="00316847"/>
    <w:rsid w:val="00316C03"/>
    <w:rsid w:val="0031786A"/>
    <w:rsid w:val="003200D6"/>
    <w:rsid w:val="0032011C"/>
    <w:rsid w:val="003202C8"/>
    <w:rsid w:val="00321034"/>
    <w:rsid w:val="00321719"/>
    <w:rsid w:val="00321E39"/>
    <w:rsid w:val="00322226"/>
    <w:rsid w:val="00322844"/>
    <w:rsid w:val="003228C0"/>
    <w:rsid w:val="00323A22"/>
    <w:rsid w:val="00323FC3"/>
    <w:rsid w:val="003248C7"/>
    <w:rsid w:val="00326CFC"/>
    <w:rsid w:val="00327176"/>
    <w:rsid w:val="003274C2"/>
    <w:rsid w:val="00327506"/>
    <w:rsid w:val="00327780"/>
    <w:rsid w:val="00327FFA"/>
    <w:rsid w:val="00331AA5"/>
    <w:rsid w:val="00331F3F"/>
    <w:rsid w:val="003335F2"/>
    <w:rsid w:val="00333D00"/>
    <w:rsid w:val="003341B2"/>
    <w:rsid w:val="0033433F"/>
    <w:rsid w:val="003343D7"/>
    <w:rsid w:val="00334B3B"/>
    <w:rsid w:val="0033548D"/>
    <w:rsid w:val="00336A5D"/>
    <w:rsid w:val="00337445"/>
    <w:rsid w:val="00337FF3"/>
    <w:rsid w:val="00340305"/>
    <w:rsid w:val="00340673"/>
    <w:rsid w:val="00340ADA"/>
    <w:rsid w:val="00341D72"/>
    <w:rsid w:val="00341E01"/>
    <w:rsid w:val="00342939"/>
    <w:rsid w:val="00342E85"/>
    <w:rsid w:val="0034503F"/>
    <w:rsid w:val="003455E1"/>
    <w:rsid w:val="0034684D"/>
    <w:rsid w:val="00347D10"/>
    <w:rsid w:val="00351B18"/>
    <w:rsid w:val="00351DEE"/>
    <w:rsid w:val="0035243F"/>
    <w:rsid w:val="00352ED3"/>
    <w:rsid w:val="00353042"/>
    <w:rsid w:val="003531D8"/>
    <w:rsid w:val="003535FA"/>
    <w:rsid w:val="003540C4"/>
    <w:rsid w:val="003540F1"/>
    <w:rsid w:val="0035444D"/>
    <w:rsid w:val="0035494B"/>
    <w:rsid w:val="0035564F"/>
    <w:rsid w:val="00356AEE"/>
    <w:rsid w:val="00357135"/>
    <w:rsid w:val="00357C2E"/>
    <w:rsid w:val="00360828"/>
    <w:rsid w:val="0036316A"/>
    <w:rsid w:val="00363EC6"/>
    <w:rsid w:val="0036544E"/>
    <w:rsid w:val="00365B44"/>
    <w:rsid w:val="0036601C"/>
    <w:rsid w:val="00366B27"/>
    <w:rsid w:val="00370143"/>
    <w:rsid w:val="00370182"/>
    <w:rsid w:val="00370231"/>
    <w:rsid w:val="00370446"/>
    <w:rsid w:val="003707D6"/>
    <w:rsid w:val="003721B4"/>
    <w:rsid w:val="00372758"/>
    <w:rsid w:val="0037311C"/>
    <w:rsid w:val="0037335C"/>
    <w:rsid w:val="0037349B"/>
    <w:rsid w:val="00374459"/>
    <w:rsid w:val="00374B91"/>
    <w:rsid w:val="0037553C"/>
    <w:rsid w:val="00375F4E"/>
    <w:rsid w:val="003760AA"/>
    <w:rsid w:val="00376926"/>
    <w:rsid w:val="003776B0"/>
    <w:rsid w:val="0037798D"/>
    <w:rsid w:val="00380835"/>
    <w:rsid w:val="00380C7C"/>
    <w:rsid w:val="0038153A"/>
    <w:rsid w:val="003833AA"/>
    <w:rsid w:val="00383810"/>
    <w:rsid w:val="00383ABB"/>
    <w:rsid w:val="00383C3E"/>
    <w:rsid w:val="003857C6"/>
    <w:rsid w:val="00385F02"/>
    <w:rsid w:val="00387396"/>
    <w:rsid w:val="00387546"/>
    <w:rsid w:val="0038767F"/>
    <w:rsid w:val="0038782D"/>
    <w:rsid w:val="003902A9"/>
    <w:rsid w:val="00390CA1"/>
    <w:rsid w:val="00390D13"/>
    <w:rsid w:val="00390D67"/>
    <w:rsid w:val="00391D0B"/>
    <w:rsid w:val="003930D5"/>
    <w:rsid w:val="003941D7"/>
    <w:rsid w:val="0039446E"/>
    <w:rsid w:val="00394607"/>
    <w:rsid w:val="003954DE"/>
    <w:rsid w:val="003958A0"/>
    <w:rsid w:val="0039641E"/>
    <w:rsid w:val="00397327"/>
    <w:rsid w:val="003A02C0"/>
    <w:rsid w:val="003A1738"/>
    <w:rsid w:val="003A2922"/>
    <w:rsid w:val="003A2AB5"/>
    <w:rsid w:val="003A41F5"/>
    <w:rsid w:val="003A46CC"/>
    <w:rsid w:val="003A49E9"/>
    <w:rsid w:val="003A52B5"/>
    <w:rsid w:val="003A5640"/>
    <w:rsid w:val="003A57F1"/>
    <w:rsid w:val="003A6670"/>
    <w:rsid w:val="003A6695"/>
    <w:rsid w:val="003A6B75"/>
    <w:rsid w:val="003A779A"/>
    <w:rsid w:val="003B0410"/>
    <w:rsid w:val="003B0922"/>
    <w:rsid w:val="003B115E"/>
    <w:rsid w:val="003B17D5"/>
    <w:rsid w:val="003B1E52"/>
    <w:rsid w:val="003B314A"/>
    <w:rsid w:val="003B354C"/>
    <w:rsid w:val="003B3DBC"/>
    <w:rsid w:val="003B4B0B"/>
    <w:rsid w:val="003B4F0A"/>
    <w:rsid w:val="003B5238"/>
    <w:rsid w:val="003B5754"/>
    <w:rsid w:val="003B58C8"/>
    <w:rsid w:val="003B78AC"/>
    <w:rsid w:val="003C1B5A"/>
    <w:rsid w:val="003C3918"/>
    <w:rsid w:val="003C3E90"/>
    <w:rsid w:val="003C4CC1"/>
    <w:rsid w:val="003C4E19"/>
    <w:rsid w:val="003C51BB"/>
    <w:rsid w:val="003C5392"/>
    <w:rsid w:val="003C6828"/>
    <w:rsid w:val="003D074E"/>
    <w:rsid w:val="003D17F9"/>
    <w:rsid w:val="003D23A4"/>
    <w:rsid w:val="003D25A7"/>
    <w:rsid w:val="003D2BC6"/>
    <w:rsid w:val="003D3DAC"/>
    <w:rsid w:val="003D5826"/>
    <w:rsid w:val="003D6548"/>
    <w:rsid w:val="003D6BE8"/>
    <w:rsid w:val="003D6F16"/>
    <w:rsid w:val="003D7F1C"/>
    <w:rsid w:val="003DC093"/>
    <w:rsid w:val="003E07E4"/>
    <w:rsid w:val="003E0E27"/>
    <w:rsid w:val="003E1EB9"/>
    <w:rsid w:val="003E2F54"/>
    <w:rsid w:val="003E5424"/>
    <w:rsid w:val="003E5449"/>
    <w:rsid w:val="003E5734"/>
    <w:rsid w:val="003F0744"/>
    <w:rsid w:val="003F0A69"/>
    <w:rsid w:val="003F0BC6"/>
    <w:rsid w:val="003F0D86"/>
    <w:rsid w:val="003F0E8F"/>
    <w:rsid w:val="003F1019"/>
    <w:rsid w:val="003F14FD"/>
    <w:rsid w:val="003F181C"/>
    <w:rsid w:val="003F18BF"/>
    <w:rsid w:val="003F2D7C"/>
    <w:rsid w:val="003F4581"/>
    <w:rsid w:val="003F4A3B"/>
    <w:rsid w:val="003F4B76"/>
    <w:rsid w:val="003F4C68"/>
    <w:rsid w:val="003F5677"/>
    <w:rsid w:val="003F5C95"/>
    <w:rsid w:val="003F5CB0"/>
    <w:rsid w:val="003F6656"/>
    <w:rsid w:val="00400208"/>
    <w:rsid w:val="00400296"/>
    <w:rsid w:val="004015AF"/>
    <w:rsid w:val="00401F4A"/>
    <w:rsid w:val="00401F58"/>
    <w:rsid w:val="00402732"/>
    <w:rsid w:val="004028FB"/>
    <w:rsid w:val="004033DF"/>
    <w:rsid w:val="0040416C"/>
    <w:rsid w:val="00404F08"/>
    <w:rsid w:val="00406A0D"/>
    <w:rsid w:val="00407017"/>
    <w:rsid w:val="00407504"/>
    <w:rsid w:val="00410E1C"/>
    <w:rsid w:val="00410F1F"/>
    <w:rsid w:val="00410F28"/>
    <w:rsid w:val="00411980"/>
    <w:rsid w:val="00412727"/>
    <w:rsid w:val="0041318B"/>
    <w:rsid w:val="0041375B"/>
    <w:rsid w:val="00414632"/>
    <w:rsid w:val="00415840"/>
    <w:rsid w:val="00415FA5"/>
    <w:rsid w:val="00416184"/>
    <w:rsid w:val="00416B3D"/>
    <w:rsid w:val="00417944"/>
    <w:rsid w:val="00423793"/>
    <w:rsid w:val="004262D6"/>
    <w:rsid w:val="00427C9D"/>
    <w:rsid w:val="00430B2E"/>
    <w:rsid w:val="00431385"/>
    <w:rsid w:val="004318AC"/>
    <w:rsid w:val="00431942"/>
    <w:rsid w:val="00432E95"/>
    <w:rsid w:val="00432FD1"/>
    <w:rsid w:val="00434776"/>
    <w:rsid w:val="00434D84"/>
    <w:rsid w:val="00435479"/>
    <w:rsid w:val="004359B3"/>
    <w:rsid w:val="00435AD9"/>
    <w:rsid w:val="00436071"/>
    <w:rsid w:val="004367A9"/>
    <w:rsid w:val="00437255"/>
    <w:rsid w:val="00437641"/>
    <w:rsid w:val="004378C8"/>
    <w:rsid w:val="004404B7"/>
    <w:rsid w:val="0044060E"/>
    <w:rsid w:val="00441100"/>
    <w:rsid w:val="00442655"/>
    <w:rsid w:val="00443766"/>
    <w:rsid w:val="00444441"/>
    <w:rsid w:val="00445644"/>
    <w:rsid w:val="0044688A"/>
    <w:rsid w:val="00446B6A"/>
    <w:rsid w:val="00447035"/>
    <w:rsid w:val="00447200"/>
    <w:rsid w:val="00447CC7"/>
    <w:rsid w:val="00447D11"/>
    <w:rsid w:val="00450498"/>
    <w:rsid w:val="00450575"/>
    <w:rsid w:val="00450B22"/>
    <w:rsid w:val="00453DF7"/>
    <w:rsid w:val="00454506"/>
    <w:rsid w:val="0045573E"/>
    <w:rsid w:val="00455C3C"/>
    <w:rsid w:val="00456C14"/>
    <w:rsid w:val="00457343"/>
    <w:rsid w:val="00457FBB"/>
    <w:rsid w:val="0046074D"/>
    <w:rsid w:val="00460B71"/>
    <w:rsid w:val="0046119D"/>
    <w:rsid w:val="00461906"/>
    <w:rsid w:val="0046229E"/>
    <w:rsid w:val="0046293E"/>
    <w:rsid w:val="00463BC3"/>
    <w:rsid w:val="00463F21"/>
    <w:rsid w:val="00464316"/>
    <w:rsid w:val="0046441C"/>
    <w:rsid w:val="00464D4E"/>
    <w:rsid w:val="004651F0"/>
    <w:rsid w:val="0046525B"/>
    <w:rsid w:val="004659B4"/>
    <w:rsid w:val="00466F0A"/>
    <w:rsid w:val="00466FBB"/>
    <w:rsid w:val="004670E5"/>
    <w:rsid w:val="00467D72"/>
    <w:rsid w:val="00470100"/>
    <w:rsid w:val="00470A82"/>
    <w:rsid w:val="004716F8"/>
    <w:rsid w:val="00471C73"/>
    <w:rsid w:val="004720A3"/>
    <w:rsid w:val="00472D10"/>
    <w:rsid w:val="00474E62"/>
    <w:rsid w:val="004757BA"/>
    <w:rsid w:val="00480EEC"/>
    <w:rsid w:val="004812DA"/>
    <w:rsid w:val="00483919"/>
    <w:rsid w:val="00484227"/>
    <w:rsid w:val="0048468B"/>
    <w:rsid w:val="00484B98"/>
    <w:rsid w:val="00485061"/>
    <w:rsid w:val="00485164"/>
    <w:rsid w:val="0048533E"/>
    <w:rsid w:val="004861F6"/>
    <w:rsid w:val="00486288"/>
    <w:rsid w:val="00487F7B"/>
    <w:rsid w:val="00490F67"/>
    <w:rsid w:val="00490FAC"/>
    <w:rsid w:val="00491171"/>
    <w:rsid w:val="00491B22"/>
    <w:rsid w:val="00493C7F"/>
    <w:rsid w:val="00494D9C"/>
    <w:rsid w:val="00496CEE"/>
    <w:rsid w:val="00496FF0"/>
    <w:rsid w:val="00497857"/>
    <w:rsid w:val="004A0497"/>
    <w:rsid w:val="004A13AC"/>
    <w:rsid w:val="004A1950"/>
    <w:rsid w:val="004A3821"/>
    <w:rsid w:val="004A3D9F"/>
    <w:rsid w:val="004A4577"/>
    <w:rsid w:val="004A65B4"/>
    <w:rsid w:val="004A6F8A"/>
    <w:rsid w:val="004B0C19"/>
    <w:rsid w:val="004B3A56"/>
    <w:rsid w:val="004B3B5F"/>
    <w:rsid w:val="004B42C9"/>
    <w:rsid w:val="004B43C6"/>
    <w:rsid w:val="004B4635"/>
    <w:rsid w:val="004B632D"/>
    <w:rsid w:val="004B6959"/>
    <w:rsid w:val="004B7B3E"/>
    <w:rsid w:val="004C0AB1"/>
    <w:rsid w:val="004C162A"/>
    <w:rsid w:val="004C1BA8"/>
    <w:rsid w:val="004C4AC2"/>
    <w:rsid w:val="004C7E11"/>
    <w:rsid w:val="004D0077"/>
    <w:rsid w:val="004D0A67"/>
    <w:rsid w:val="004D185A"/>
    <w:rsid w:val="004D377A"/>
    <w:rsid w:val="004D55CB"/>
    <w:rsid w:val="004D5AAA"/>
    <w:rsid w:val="004D5DF6"/>
    <w:rsid w:val="004E3B3D"/>
    <w:rsid w:val="004E4287"/>
    <w:rsid w:val="004E5ED0"/>
    <w:rsid w:val="004E6696"/>
    <w:rsid w:val="004E711C"/>
    <w:rsid w:val="004E77B7"/>
    <w:rsid w:val="004E7A45"/>
    <w:rsid w:val="004F0386"/>
    <w:rsid w:val="004F0504"/>
    <w:rsid w:val="004F07B4"/>
    <w:rsid w:val="004F0DE3"/>
    <w:rsid w:val="004F1128"/>
    <w:rsid w:val="004F1BF2"/>
    <w:rsid w:val="004F20E7"/>
    <w:rsid w:val="004F3001"/>
    <w:rsid w:val="004F333C"/>
    <w:rsid w:val="004F47A3"/>
    <w:rsid w:val="004F6F60"/>
    <w:rsid w:val="004F748F"/>
    <w:rsid w:val="005008F6"/>
    <w:rsid w:val="005010E2"/>
    <w:rsid w:val="00501A6B"/>
    <w:rsid w:val="00503FCD"/>
    <w:rsid w:val="00505060"/>
    <w:rsid w:val="00505157"/>
    <w:rsid w:val="00505627"/>
    <w:rsid w:val="00506098"/>
    <w:rsid w:val="00506603"/>
    <w:rsid w:val="005076BD"/>
    <w:rsid w:val="005079BB"/>
    <w:rsid w:val="00507C8B"/>
    <w:rsid w:val="00507DD4"/>
    <w:rsid w:val="005100B4"/>
    <w:rsid w:val="00511D67"/>
    <w:rsid w:val="00512B9C"/>
    <w:rsid w:val="00513359"/>
    <w:rsid w:val="005138FC"/>
    <w:rsid w:val="00513924"/>
    <w:rsid w:val="0051397B"/>
    <w:rsid w:val="005159E5"/>
    <w:rsid w:val="00516DF0"/>
    <w:rsid w:val="00521C09"/>
    <w:rsid w:val="005243A8"/>
    <w:rsid w:val="005248EB"/>
    <w:rsid w:val="00524E59"/>
    <w:rsid w:val="0052515F"/>
    <w:rsid w:val="00525A68"/>
    <w:rsid w:val="00525AD5"/>
    <w:rsid w:val="00525CCE"/>
    <w:rsid w:val="00527BF2"/>
    <w:rsid w:val="005300E0"/>
    <w:rsid w:val="005310B6"/>
    <w:rsid w:val="005312B4"/>
    <w:rsid w:val="00531BDE"/>
    <w:rsid w:val="005320A7"/>
    <w:rsid w:val="00532668"/>
    <w:rsid w:val="00532AFE"/>
    <w:rsid w:val="00533CD2"/>
    <w:rsid w:val="005345E0"/>
    <w:rsid w:val="00534845"/>
    <w:rsid w:val="00534F94"/>
    <w:rsid w:val="00536CCE"/>
    <w:rsid w:val="00540ABB"/>
    <w:rsid w:val="005411E8"/>
    <w:rsid w:val="005418C0"/>
    <w:rsid w:val="00541F63"/>
    <w:rsid w:val="00543333"/>
    <w:rsid w:val="00543D35"/>
    <w:rsid w:val="005456BE"/>
    <w:rsid w:val="00545A04"/>
    <w:rsid w:val="00545D37"/>
    <w:rsid w:val="00545DCB"/>
    <w:rsid w:val="00546E8F"/>
    <w:rsid w:val="0054746C"/>
    <w:rsid w:val="00550FA5"/>
    <w:rsid w:val="0055146F"/>
    <w:rsid w:val="00551CF9"/>
    <w:rsid w:val="00552121"/>
    <w:rsid w:val="0055327F"/>
    <w:rsid w:val="005535D1"/>
    <w:rsid w:val="005540FF"/>
    <w:rsid w:val="0055472F"/>
    <w:rsid w:val="00554AC6"/>
    <w:rsid w:val="00554AE9"/>
    <w:rsid w:val="005565DE"/>
    <w:rsid w:val="00556D62"/>
    <w:rsid w:val="005574FD"/>
    <w:rsid w:val="0056100A"/>
    <w:rsid w:val="005611D4"/>
    <w:rsid w:val="00561361"/>
    <w:rsid w:val="0056477E"/>
    <w:rsid w:val="00565060"/>
    <w:rsid w:val="005652F1"/>
    <w:rsid w:val="00565D39"/>
    <w:rsid w:val="005660A1"/>
    <w:rsid w:val="0056766F"/>
    <w:rsid w:val="00570C99"/>
    <w:rsid w:val="00571245"/>
    <w:rsid w:val="0057158B"/>
    <w:rsid w:val="00571868"/>
    <w:rsid w:val="005728C2"/>
    <w:rsid w:val="0057386E"/>
    <w:rsid w:val="0057438F"/>
    <w:rsid w:val="0057503B"/>
    <w:rsid w:val="00575491"/>
    <w:rsid w:val="00577509"/>
    <w:rsid w:val="0057762A"/>
    <w:rsid w:val="00577723"/>
    <w:rsid w:val="00577757"/>
    <w:rsid w:val="00577BE7"/>
    <w:rsid w:val="00580DFC"/>
    <w:rsid w:val="005812C2"/>
    <w:rsid w:val="00581308"/>
    <w:rsid w:val="00581339"/>
    <w:rsid w:val="00581F2C"/>
    <w:rsid w:val="00581FE9"/>
    <w:rsid w:val="00582A1E"/>
    <w:rsid w:val="00582F5C"/>
    <w:rsid w:val="005840D6"/>
    <w:rsid w:val="005841F0"/>
    <w:rsid w:val="00587DB0"/>
    <w:rsid w:val="005907ED"/>
    <w:rsid w:val="00590975"/>
    <w:rsid w:val="00591D77"/>
    <w:rsid w:val="00592204"/>
    <w:rsid w:val="00593791"/>
    <w:rsid w:val="00594D01"/>
    <w:rsid w:val="0059739D"/>
    <w:rsid w:val="00597A90"/>
    <w:rsid w:val="005A0874"/>
    <w:rsid w:val="005A0995"/>
    <w:rsid w:val="005A12E8"/>
    <w:rsid w:val="005A29CC"/>
    <w:rsid w:val="005A3946"/>
    <w:rsid w:val="005A59D1"/>
    <w:rsid w:val="005A5C66"/>
    <w:rsid w:val="005A66FA"/>
    <w:rsid w:val="005A69B9"/>
    <w:rsid w:val="005A6E81"/>
    <w:rsid w:val="005A7B0B"/>
    <w:rsid w:val="005B0134"/>
    <w:rsid w:val="005B159C"/>
    <w:rsid w:val="005B16EE"/>
    <w:rsid w:val="005B1B38"/>
    <w:rsid w:val="005B2026"/>
    <w:rsid w:val="005B2267"/>
    <w:rsid w:val="005B3238"/>
    <w:rsid w:val="005B3764"/>
    <w:rsid w:val="005B47F6"/>
    <w:rsid w:val="005B5401"/>
    <w:rsid w:val="005B60EC"/>
    <w:rsid w:val="005B65C5"/>
    <w:rsid w:val="005B7300"/>
    <w:rsid w:val="005C0379"/>
    <w:rsid w:val="005C08BE"/>
    <w:rsid w:val="005C08F7"/>
    <w:rsid w:val="005C2429"/>
    <w:rsid w:val="005C29E7"/>
    <w:rsid w:val="005C29EE"/>
    <w:rsid w:val="005C2C3A"/>
    <w:rsid w:val="005C2CB8"/>
    <w:rsid w:val="005C3D88"/>
    <w:rsid w:val="005C4069"/>
    <w:rsid w:val="005C4686"/>
    <w:rsid w:val="005C4F74"/>
    <w:rsid w:val="005C5158"/>
    <w:rsid w:val="005C52B6"/>
    <w:rsid w:val="005C5B27"/>
    <w:rsid w:val="005C5B70"/>
    <w:rsid w:val="005C6E10"/>
    <w:rsid w:val="005D1465"/>
    <w:rsid w:val="005D2E8B"/>
    <w:rsid w:val="005D2FE0"/>
    <w:rsid w:val="005D3825"/>
    <w:rsid w:val="005D3E1E"/>
    <w:rsid w:val="005D3F59"/>
    <w:rsid w:val="005D5396"/>
    <w:rsid w:val="005D572A"/>
    <w:rsid w:val="005D60AD"/>
    <w:rsid w:val="005D6281"/>
    <w:rsid w:val="005D7132"/>
    <w:rsid w:val="005D7A04"/>
    <w:rsid w:val="005D7D38"/>
    <w:rsid w:val="005E0BBC"/>
    <w:rsid w:val="005E2C85"/>
    <w:rsid w:val="005E2DBB"/>
    <w:rsid w:val="005E4F92"/>
    <w:rsid w:val="005E5011"/>
    <w:rsid w:val="005E7A0D"/>
    <w:rsid w:val="005F16CB"/>
    <w:rsid w:val="005F17DC"/>
    <w:rsid w:val="005F27D3"/>
    <w:rsid w:val="005F3356"/>
    <w:rsid w:val="005F3526"/>
    <w:rsid w:val="005F367A"/>
    <w:rsid w:val="005F4379"/>
    <w:rsid w:val="005F59BD"/>
    <w:rsid w:val="005F775E"/>
    <w:rsid w:val="005F7E37"/>
    <w:rsid w:val="006008D4"/>
    <w:rsid w:val="006009DA"/>
    <w:rsid w:val="0060158B"/>
    <w:rsid w:val="00601FB3"/>
    <w:rsid w:val="0060333B"/>
    <w:rsid w:val="006036C8"/>
    <w:rsid w:val="00605C15"/>
    <w:rsid w:val="00605DFB"/>
    <w:rsid w:val="00607CF4"/>
    <w:rsid w:val="00607F17"/>
    <w:rsid w:val="00610C83"/>
    <w:rsid w:val="006120BA"/>
    <w:rsid w:val="006131A2"/>
    <w:rsid w:val="00613229"/>
    <w:rsid w:val="00613897"/>
    <w:rsid w:val="0061439B"/>
    <w:rsid w:val="0061453A"/>
    <w:rsid w:val="00615540"/>
    <w:rsid w:val="00615761"/>
    <w:rsid w:val="00615FBB"/>
    <w:rsid w:val="00616C62"/>
    <w:rsid w:val="0061714D"/>
    <w:rsid w:val="006177A0"/>
    <w:rsid w:val="00617AC1"/>
    <w:rsid w:val="00620975"/>
    <w:rsid w:val="00620F66"/>
    <w:rsid w:val="00620FA2"/>
    <w:rsid w:val="006211D2"/>
    <w:rsid w:val="006219FF"/>
    <w:rsid w:val="00622ABC"/>
    <w:rsid w:val="00622AD2"/>
    <w:rsid w:val="00622C4D"/>
    <w:rsid w:val="00623B19"/>
    <w:rsid w:val="00623B7C"/>
    <w:rsid w:val="0062406E"/>
    <w:rsid w:val="00624ADE"/>
    <w:rsid w:val="00624CFE"/>
    <w:rsid w:val="0062644E"/>
    <w:rsid w:val="00627148"/>
    <w:rsid w:val="00627E56"/>
    <w:rsid w:val="0063057B"/>
    <w:rsid w:val="006319FB"/>
    <w:rsid w:val="00631A0D"/>
    <w:rsid w:val="00631D65"/>
    <w:rsid w:val="00631F35"/>
    <w:rsid w:val="00633A61"/>
    <w:rsid w:val="006343A2"/>
    <w:rsid w:val="0063504B"/>
    <w:rsid w:val="00635112"/>
    <w:rsid w:val="00635A85"/>
    <w:rsid w:val="00636EFF"/>
    <w:rsid w:val="00640409"/>
    <w:rsid w:val="00640778"/>
    <w:rsid w:val="006421FB"/>
    <w:rsid w:val="00642C3A"/>
    <w:rsid w:val="00642F74"/>
    <w:rsid w:val="006452B8"/>
    <w:rsid w:val="00645D6B"/>
    <w:rsid w:val="00646047"/>
    <w:rsid w:val="006464B3"/>
    <w:rsid w:val="00646C68"/>
    <w:rsid w:val="00647940"/>
    <w:rsid w:val="00650D09"/>
    <w:rsid w:val="006516E2"/>
    <w:rsid w:val="00651D19"/>
    <w:rsid w:val="006531A7"/>
    <w:rsid w:val="006548A1"/>
    <w:rsid w:val="00655A7D"/>
    <w:rsid w:val="00656CBF"/>
    <w:rsid w:val="0065779B"/>
    <w:rsid w:val="006578F3"/>
    <w:rsid w:val="00657EA8"/>
    <w:rsid w:val="006612D8"/>
    <w:rsid w:val="006612F7"/>
    <w:rsid w:val="0066165D"/>
    <w:rsid w:val="0066324C"/>
    <w:rsid w:val="00663487"/>
    <w:rsid w:val="00663935"/>
    <w:rsid w:val="00663E3A"/>
    <w:rsid w:val="0066785A"/>
    <w:rsid w:val="00667999"/>
    <w:rsid w:val="006701BE"/>
    <w:rsid w:val="00670635"/>
    <w:rsid w:val="006708BA"/>
    <w:rsid w:val="00670BCD"/>
    <w:rsid w:val="00670EB5"/>
    <w:rsid w:val="006714C0"/>
    <w:rsid w:val="00671829"/>
    <w:rsid w:val="00671C96"/>
    <w:rsid w:val="00672313"/>
    <w:rsid w:val="00672942"/>
    <w:rsid w:val="00672975"/>
    <w:rsid w:val="0067362E"/>
    <w:rsid w:val="0067391C"/>
    <w:rsid w:val="0067440B"/>
    <w:rsid w:val="00674B0A"/>
    <w:rsid w:val="00674B6A"/>
    <w:rsid w:val="006768E5"/>
    <w:rsid w:val="00676901"/>
    <w:rsid w:val="00676941"/>
    <w:rsid w:val="00676A32"/>
    <w:rsid w:val="00676D42"/>
    <w:rsid w:val="00677B88"/>
    <w:rsid w:val="00680377"/>
    <w:rsid w:val="00680638"/>
    <w:rsid w:val="00681200"/>
    <w:rsid w:val="00681FE1"/>
    <w:rsid w:val="006822F1"/>
    <w:rsid w:val="00683A3B"/>
    <w:rsid w:val="00683A92"/>
    <w:rsid w:val="006847B5"/>
    <w:rsid w:val="00684D0B"/>
    <w:rsid w:val="00685834"/>
    <w:rsid w:val="00686D82"/>
    <w:rsid w:val="00687018"/>
    <w:rsid w:val="006871ED"/>
    <w:rsid w:val="006878DB"/>
    <w:rsid w:val="00690592"/>
    <w:rsid w:val="00690896"/>
    <w:rsid w:val="00690F7C"/>
    <w:rsid w:val="00690F95"/>
    <w:rsid w:val="006915E1"/>
    <w:rsid w:val="00692268"/>
    <w:rsid w:val="00693CAB"/>
    <w:rsid w:val="00693FA8"/>
    <w:rsid w:val="006951AA"/>
    <w:rsid w:val="00695D66"/>
    <w:rsid w:val="006978F3"/>
    <w:rsid w:val="006A04C9"/>
    <w:rsid w:val="006A073C"/>
    <w:rsid w:val="006A14A3"/>
    <w:rsid w:val="006A14A7"/>
    <w:rsid w:val="006A37B9"/>
    <w:rsid w:val="006A38D4"/>
    <w:rsid w:val="006A4DD3"/>
    <w:rsid w:val="006A54AB"/>
    <w:rsid w:val="006A6232"/>
    <w:rsid w:val="006A64F6"/>
    <w:rsid w:val="006A7348"/>
    <w:rsid w:val="006B0019"/>
    <w:rsid w:val="006B03E4"/>
    <w:rsid w:val="006B083C"/>
    <w:rsid w:val="006B0D8E"/>
    <w:rsid w:val="006B0EB1"/>
    <w:rsid w:val="006B1674"/>
    <w:rsid w:val="006B1949"/>
    <w:rsid w:val="006B1BD0"/>
    <w:rsid w:val="006B3BCE"/>
    <w:rsid w:val="006B3D2B"/>
    <w:rsid w:val="006B49D6"/>
    <w:rsid w:val="006B4AB5"/>
    <w:rsid w:val="006C06E3"/>
    <w:rsid w:val="006C0D51"/>
    <w:rsid w:val="006C0DBE"/>
    <w:rsid w:val="006C340C"/>
    <w:rsid w:val="006C3AEE"/>
    <w:rsid w:val="006C3C95"/>
    <w:rsid w:val="006C4A67"/>
    <w:rsid w:val="006C51B6"/>
    <w:rsid w:val="006C589C"/>
    <w:rsid w:val="006C5AD5"/>
    <w:rsid w:val="006C5EC3"/>
    <w:rsid w:val="006C66D5"/>
    <w:rsid w:val="006C6F01"/>
    <w:rsid w:val="006C74DF"/>
    <w:rsid w:val="006C7C2F"/>
    <w:rsid w:val="006D0669"/>
    <w:rsid w:val="006D1872"/>
    <w:rsid w:val="006D1D9C"/>
    <w:rsid w:val="006D1EE5"/>
    <w:rsid w:val="006D1F0F"/>
    <w:rsid w:val="006D29C4"/>
    <w:rsid w:val="006D2A3F"/>
    <w:rsid w:val="006D2CEC"/>
    <w:rsid w:val="006D30F9"/>
    <w:rsid w:val="006D458C"/>
    <w:rsid w:val="006D4719"/>
    <w:rsid w:val="006D4CDE"/>
    <w:rsid w:val="006D5249"/>
    <w:rsid w:val="006D66CF"/>
    <w:rsid w:val="006D6AEE"/>
    <w:rsid w:val="006D6C66"/>
    <w:rsid w:val="006D7626"/>
    <w:rsid w:val="006E1249"/>
    <w:rsid w:val="006E15C0"/>
    <w:rsid w:val="006E17BA"/>
    <w:rsid w:val="006E1BBB"/>
    <w:rsid w:val="006E33C8"/>
    <w:rsid w:val="006E3458"/>
    <w:rsid w:val="006E3999"/>
    <w:rsid w:val="006E417C"/>
    <w:rsid w:val="006E487A"/>
    <w:rsid w:val="006F0C08"/>
    <w:rsid w:val="006F1788"/>
    <w:rsid w:val="006F2663"/>
    <w:rsid w:val="006F3F5F"/>
    <w:rsid w:val="006F4326"/>
    <w:rsid w:val="006F48FF"/>
    <w:rsid w:val="006F4C4E"/>
    <w:rsid w:val="006F4C63"/>
    <w:rsid w:val="006F4ED0"/>
    <w:rsid w:val="006F68AF"/>
    <w:rsid w:val="006F73EA"/>
    <w:rsid w:val="006F7AEE"/>
    <w:rsid w:val="0070155C"/>
    <w:rsid w:val="0070256C"/>
    <w:rsid w:val="00702E63"/>
    <w:rsid w:val="00704698"/>
    <w:rsid w:val="007052A1"/>
    <w:rsid w:val="00705543"/>
    <w:rsid w:val="00707B73"/>
    <w:rsid w:val="00707EA2"/>
    <w:rsid w:val="00709091"/>
    <w:rsid w:val="00710487"/>
    <w:rsid w:val="0071160D"/>
    <w:rsid w:val="007120B2"/>
    <w:rsid w:val="0071566B"/>
    <w:rsid w:val="00715883"/>
    <w:rsid w:val="007167D7"/>
    <w:rsid w:val="00716A5B"/>
    <w:rsid w:val="00716C99"/>
    <w:rsid w:val="00716F9B"/>
    <w:rsid w:val="007173FC"/>
    <w:rsid w:val="00717EED"/>
    <w:rsid w:val="00720230"/>
    <w:rsid w:val="00720523"/>
    <w:rsid w:val="00720D9D"/>
    <w:rsid w:val="00720DA9"/>
    <w:rsid w:val="00720EF3"/>
    <w:rsid w:val="00721755"/>
    <w:rsid w:val="00723C68"/>
    <w:rsid w:val="00724453"/>
    <w:rsid w:val="00724D11"/>
    <w:rsid w:val="00725646"/>
    <w:rsid w:val="00725D37"/>
    <w:rsid w:val="00726093"/>
    <w:rsid w:val="0072638B"/>
    <w:rsid w:val="007301F9"/>
    <w:rsid w:val="007302FB"/>
    <w:rsid w:val="00731077"/>
    <w:rsid w:val="00732C92"/>
    <w:rsid w:val="0073315F"/>
    <w:rsid w:val="00733466"/>
    <w:rsid w:val="00733FA8"/>
    <w:rsid w:val="007340F6"/>
    <w:rsid w:val="00734A1F"/>
    <w:rsid w:val="00734C49"/>
    <w:rsid w:val="00734D53"/>
    <w:rsid w:val="007357EE"/>
    <w:rsid w:val="00735CB9"/>
    <w:rsid w:val="00735F8D"/>
    <w:rsid w:val="0073619D"/>
    <w:rsid w:val="00736C44"/>
    <w:rsid w:val="00737011"/>
    <w:rsid w:val="007378D3"/>
    <w:rsid w:val="0073793D"/>
    <w:rsid w:val="0074024A"/>
    <w:rsid w:val="00741A3D"/>
    <w:rsid w:val="00743309"/>
    <w:rsid w:val="0074384F"/>
    <w:rsid w:val="007440CB"/>
    <w:rsid w:val="0074430A"/>
    <w:rsid w:val="007443BD"/>
    <w:rsid w:val="007444DF"/>
    <w:rsid w:val="00744503"/>
    <w:rsid w:val="0074514E"/>
    <w:rsid w:val="007471F4"/>
    <w:rsid w:val="0074743A"/>
    <w:rsid w:val="00747A5C"/>
    <w:rsid w:val="0075083D"/>
    <w:rsid w:val="007514BE"/>
    <w:rsid w:val="00751D11"/>
    <w:rsid w:val="007521A2"/>
    <w:rsid w:val="007521AE"/>
    <w:rsid w:val="00752A17"/>
    <w:rsid w:val="007532BD"/>
    <w:rsid w:val="007541B0"/>
    <w:rsid w:val="00754706"/>
    <w:rsid w:val="00754BF9"/>
    <w:rsid w:val="00755402"/>
    <w:rsid w:val="00756193"/>
    <w:rsid w:val="0076199D"/>
    <w:rsid w:val="007619A3"/>
    <w:rsid w:val="00761E56"/>
    <w:rsid w:val="00762700"/>
    <w:rsid w:val="007638F0"/>
    <w:rsid w:val="007642AF"/>
    <w:rsid w:val="00765332"/>
    <w:rsid w:val="007660AE"/>
    <w:rsid w:val="00766371"/>
    <w:rsid w:val="007677EF"/>
    <w:rsid w:val="00767B9D"/>
    <w:rsid w:val="007712F1"/>
    <w:rsid w:val="00771525"/>
    <w:rsid w:val="00771C0B"/>
    <w:rsid w:val="007729C7"/>
    <w:rsid w:val="00772D24"/>
    <w:rsid w:val="007739A5"/>
    <w:rsid w:val="00774723"/>
    <w:rsid w:val="00774E62"/>
    <w:rsid w:val="00774E71"/>
    <w:rsid w:val="00774EF0"/>
    <w:rsid w:val="007752B1"/>
    <w:rsid w:val="00781654"/>
    <w:rsid w:val="00781962"/>
    <w:rsid w:val="007823CD"/>
    <w:rsid w:val="00782725"/>
    <w:rsid w:val="00782931"/>
    <w:rsid w:val="007830B5"/>
    <w:rsid w:val="00783C05"/>
    <w:rsid w:val="00783C1B"/>
    <w:rsid w:val="00783D4C"/>
    <w:rsid w:val="007848F9"/>
    <w:rsid w:val="00784DBE"/>
    <w:rsid w:val="00787035"/>
    <w:rsid w:val="00790502"/>
    <w:rsid w:val="00790647"/>
    <w:rsid w:val="007918DA"/>
    <w:rsid w:val="00792BF4"/>
    <w:rsid w:val="00793996"/>
    <w:rsid w:val="00794AF4"/>
    <w:rsid w:val="00795157"/>
    <w:rsid w:val="00795EB7"/>
    <w:rsid w:val="00796E12"/>
    <w:rsid w:val="00797E95"/>
    <w:rsid w:val="00797F0D"/>
    <w:rsid w:val="007A09D3"/>
    <w:rsid w:val="007A172B"/>
    <w:rsid w:val="007A2BAF"/>
    <w:rsid w:val="007A4A07"/>
    <w:rsid w:val="007A4EAB"/>
    <w:rsid w:val="007A5452"/>
    <w:rsid w:val="007A5A83"/>
    <w:rsid w:val="007A65E1"/>
    <w:rsid w:val="007A6817"/>
    <w:rsid w:val="007A75A1"/>
    <w:rsid w:val="007A7C94"/>
    <w:rsid w:val="007B0618"/>
    <w:rsid w:val="007B1043"/>
    <w:rsid w:val="007B3DF7"/>
    <w:rsid w:val="007B4373"/>
    <w:rsid w:val="007B5934"/>
    <w:rsid w:val="007B5EDE"/>
    <w:rsid w:val="007B7E03"/>
    <w:rsid w:val="007C1486"/>
    <w:rsid w:val="007C17D8"/>
    <w:rsid w:val="007C25A0"/>
    <w:rsid w:val="007C292C"/>
    <w:rsid w:val="007C33BB"/>
    <w:rsid w:val="007C33DF"/>
    <w:rsid w:val="007C349A"/>
    <w:rsid w:val="007C3872"/>
    <w:rsid w:val="007C3F7C"/>
    <w:rsid w:val="007C4973"/>
    <w:rsid w:val="007C6410"/>
    <w:rsid w:val="007C6737"/>
    <w:rsid w:val="007C756F"/>
    <w:rsid w:val="007C7C58"/>
    <w:rsid w:val="007C7EC9"/>
    <w:rsid w:val="007D0184"/>
    <w:rsid w:val="007D0404"/>
    <w:rsid w:val="007D0A56"/>
    <w:rsid w:val="007D0D8C"/>
    <w:rsid w:val="007D1394"/>
    <w:rsid w:val="007D1663"/>
    <w:rsid w:val="007D1E78"/>
    <w:rsid w:val="007D2720"/>
    <w:rsid w:val="007D27E5"/>
    <w:rsid w:val="007D2E4E"/>
    <w:rsid w:val="007D3241"/>
    <w:rsid w:val="007D339F"/>
    <w:rsid w:val="007D348E"/>
    <w:rsid w:val="007D523B"/>
    <w:rsid w:val="007D54BF"/>
    <w:rsid w:val="007D731E"/>
    <w:rsid w:val="007D7A20"/>
    <w:rsid w:val="007E0BCD"/>
    <w:rsid w:val="007E15F8"/>
    <w:rsid w:val="007E1B06"/>
    <w:rsid w:val="007E231F"/>
    <w:rsid w:val="007E25F1"/>
    <w:rsid w:val="007E3408"/>
    <w:rsid w:val="007E660E"/>
    <w:rsid w:val="007E7A6A"/>
    <w:rsid w:val="007F0935"/>
    <w:rsid w:val="007F0AAE"/>
    <w:rsid w:val="007F15B9"/>
    <w:rsid w:val="007F1B60"/>
    <w:rsid w:val="007F1EE2"/>
    <w:rsid w:val="007F244E"/>
    <w:rsid w:val="007F28A4"/>
    <w:rsid w:val="007F39A5"/>
    <w:rsid w:val="007F4005"/>
    <w:rsid w:val="007F4558"/>
    <w:rsid w:val="007F4ABF"/>
    <w:rsid w:val="007F4DC0"/>
    <w:rsid w:val="007F508B"/>
    <w:rsid w:val="007F5BA2"/>
    <w:rsid w:val="007F7073"/>
    <w:rsid w:val="007F75A7"/>
    <w:rsid w:val="00800025"/>
    <w:rsid w:val="0080106A"/>
    <w:rsid w:val="00801826"/>
    <w:rsid w:val="008019F4"/>
    <w:rsid w:val="00801E3E"/>
    <w:rsid w:val="0080306A"/>
    <w:rsid w:val="008035AA"/>
    <w:rsid w:val="008035D3"/>
    <w:rsid w:val="00803C6F"/>
    <w:rsid w:val="008047A2"/>
    <w:rsid w:val="008052E0"/>
    <w:rsid w:val="00806DF6"/>
    <w:rsid w:val="00806FB8"/>
    <w:rsid w:val="00807053"/>
    <w:rsid w:val="00807131"/>
    <w:rsid w:val="00810C3C"/>
    <w:rsid w:val="00810F70"/>
    <w:rsid w:val="0081101F"/>
    <w:rsid w:val="00811347"/>
    <w:rsid w:val="00812077"/>
    <w:rsid w:val="0081239F"/>
    <w:rsid w:val="00812EE3"/>
    <w:rsid w:val="00812F9C"/>
    <w:rsid w:val="0081312D"/>
    <w:rsid w:val="00813815"/>
    <w:rsid w:val="008159FC"/>
    <w:rsid w:val="00820F3E"/>
    <w:rsid w:val="00821C46"/>
    <w:rsid w:val="00822C5D"/>
    <w:rsid w:val="00823A6D"/>
    <w:rsid w:val="00823E45"/>
    <w:rsid w:val="008247BE"/>
    <w:rsid w:val="00824EFF"/>
    <w:rsid w:val="0082570E"/>
    <w:rsid w:val="00826DB4"/>
    <w:rsid w:val="00827540"/>
    <w:rsid w:val="008278D8"/>
    <w:rsid w:val="00827C8E"/>
    <w:rsid w:val="008304DE"/>
    <w:rsid w:val="00830DE2"/>
    <w:rsid w:val="0083178C"/>
    <w:rsid w:val="0083205A"/>
    <w:rsid w:val="00833678"/>
    <w:rsid w:val="008336FE"/>
    <w:rsid w:val="00833B6B"/>
    <w:rsid w:val="00834256"/>
    <w:rsid w:val="00834CBF"/>
    <w:rsid w:val="00835579"/>
    <w:rsid w:val="00840811"/>
    <w:rsid w:val="0084288E"/>
    <w:rsid w:val="00842B5D"/>
    <w:rsid w:val="00844AD1"/>
    <w:rsid w:val="00844BD1"/>
    <w:rsid w:val="00845094"/>
    <w:rsid w:val="0084538D"/>
    <w:rsid w:val="008453F8"/>
    <w:rsid w:val="00850B87"/>
    <w:rsid w:val="00850DBC"/>
    <w:rsid w:val="00851462"/>
    <w:rsid w:val="008519B9"/>
    <w:rsid w:val="008522F9"/>
    <w:rsid w:val="00852621"/>
    <w:rsid w:val="00852E14"/>
    <w:rsid w:val="00853ED9"/>
    <w:rsid w:val="0085470E"/>
    <w:rsid w:val="0085490C"/>
    <w:rsid w:val="00857992"/>
    <w:rsid w:val="00857A00"/>
    <w:rsid w:val="008605E1"/>
    <w:rsid w:val="00860B1E"/>
    <w:rsid w:val="00861779"/>
    <w:rsid w:val="00861EA4"/>
    <w:rsid w:val="00862F44"/>
    <w:rsid w:val="00864346"/>
    <w:rsid w:val="0086482D"/>
    <w:rsid w:val="0086616B"/>
    <w:rsid w:val="00866702"/>
    <w:rsid w:val="0086766E"/>
    <w:rsid w:val="00867931"/>
    <w:rsid w:val="00867E9A"/>
    <w:rsid w:val="00873823"/>
    <w:rsid w:val="00873D8E"/>
    <w:rsid w:val="00874D9F"/>
    <w:rsid w:val="00875379"/>
    <w:rsid w:val="00875520"/>
    <w:rsid w:val="00876193"/>
    <w:rsid w:val="00876657"/>
    <w:rsid w:val="00882FFB"/>
    <w:rsid w:val="00885465"/>
    <w:rsid w:val="008856C5"/>
    <w:rsid w:val="00885968"/>
    <w:rsid w:val="00886284"/>
    <w:rsid w:val="0088636A"/>
    <w:rsid w:val="00887069"/>
    <w:rsid w:val="00887399"/>
    <w:rsid w:val="008877B0"/>
    <w:rsid w:val="00892256"/>
    <w:rsid w:val="008927FB"/>
    <w:rsid w:val="00892AF6"/>
    <w:rsid w:val="008941A2"/>
    <w:rsid w:val="008944FB"/>
    <w:rsid w:val="008945AC"/>
    <w:rsid w:val="00894EE2"/>
    <w:rsid w:val="0089560B"/>
    <w:rsid w:val="00895733"/>
    <w:rsid w:val="00895BC1"/>
    <w:rsid w:val="00896963"/>
    <w:rsid w:val="00896D61"/>
    <w:rsid w:val="0089790E"/>
    <w:rsid w:val="00897D8C"/>
    <w:rsid w:val="008A0AEE"/>
    <w:rsid w:val="008A0F7C"/>
    <w:rsid w:val="008A0FA7"/>
    <w:rsid w:val="008A2293"/>
    <w:rsid w:val="008A2B92"/>
    <w:rsid w:val="008A32ED"/>
    <w:rsid w:val="008A35DA"/>
    <w:rsid w:val="008A38BB"/>
    <w:rsid w:val="008A3F83"/>
    <w:rsid w:val="008A4879"/>
    <w:rsid w:val="008A4AD6"/>
    <w:rsid w:val="008A4B95"/>
    <w:rsid w:val="008A4CB7"/>
    <w:rsid w:val="008A55CE"/>
    <w:rsid w:val="008A5B45"/>
    <w:rsid w:val="008A5F31"/>
    <w:rsid w:val="008A74D4"/>
    <w:rsid w:val="008A7F4C"/>
    <w:rsid w:val="008B035E"/>
    <w:rsid w:val="008B0500"/>
    <w:rsid w:val="008B05D2"/>
    <w:rsid w:val="008B0D62"/>
    <w:rsid w:val="008B12C4"/>
    <w:rsid w:val="008B26A0"/>
    <w:rsid w:val="008B2D7A"/>
    <w:rsid w:val="008B2E06"/>
    <w:rsid w:val="008B348B"/>
    <w:rsid w:val="008B360A"/>
    <w:rsid w:val="008B360D"/>
    <w:rsid w:val="008B40F4"/>
    <w:rsid w:val="008B44F3"/>
    <w:rsid w:val="008B5341"/>
    <w:rsid w:val="008B5B10"/>
    <w:rsid w:val="008B6C31"/>
    <w:rsid w:val="008B704E"/>
    <w:rsid w:val="008B7AC9"/>
    <w:rsid w:val="008C0AF6"/>
    <w:rsid w:val="008C1084"/>
    <w:rsid w:val="008C18AB"/>
    <w:rsid w:val="008C2A88"/>
    <w:rsid w:val="008C2FB2"/>
    <w:rsid w:val="008C34A7"/>
    <w:rsid w:val="008C3822"/>
    <w:rsid w:val="008C48FD"/>
    <w:rsid w:val="008C5A32"/>
    <w:rsid w:val="008C694E"/>
    <w:rsid w:val="008C7084"/>
    <w:rsid w:val="008C74BC"/>
    <w:rsid w:val="008D01D5"/>
    <w:rsid w:val="008D040E"/>
    <w:rsid w:val="008D185D"/>
    <w:rsid w:val="008D1BF3"/>
    <w:rsid w:val="008D1F4B"/>
    <w:rsid w:val="008D22DC"/>
    <w:rsid w:val="008D278B"/>
    <w:rsid w:val="008D447A"/>
    <w:rsid w:val="008D47C3"/>
    <w:rsid w:val="008D49CE"/>
    <w:rsid w:val="008D4A2D"/>
    <w:rsid w:val="008D4A35"/>
    <w:rsid w:val="008D4BBC"/>
    <w:rsid w:val="008D5304"/>
    <w:rsid w:val="008D5308"/>
    <w:rsid w:val="008D5B13"/>
    <w:rsid w:val="008D5E65"/>
    <w:rsid w:val="008D6853"/>
    <w:rsid w:val="008D6C26"/>
    <w:rsid w:val="008D71BE"/>
    <w:rsid w:val="008D7B96"/>
    <w:rsid w:val="008E08F6"/>
    <w:rsid w:val="008E3372"/>
    <w:rsid w:val="008E47F9"/>
    <w:rsid w:val="008E4BC7"/>
    <w:rsid w:val="008E63AF"/>
    <w:rsid w:val="008E7B47"/>
    <w:rsid w:val="008F017D"/>
    <w:rsid w:val="008F046C"/>
    <w:rsid w:val="008F0D2D"/>
    <w:rsid w:val="008F113C"/>
    <w:rsid w:val="008F1398"/>
    <w:rsid w:val="008F171B"/>
    <w:rsid w:val="008F29F1"/>
    <w:rsid w:val="008F3B82"/>
    <w:rsid w:val="008F48D2"/>
    <w:rsid w:val="008F5071"/>
    <w:rsid w:val="008F690A"/>
    <w:rsid w:val="008F6D03"/>
    <w:rsid w:val="008F7DF8"/>
    <w:rsid w:val="00900528"/>
    <w:rsid w:val="009010E9"/>
    <w:rsid w:val="00901734"/>
    <w:rsid w:val="009021B7"/>
    <w:rsid w:val="0090267A"/>
    <w:rsid w:val="00902FFE"/>
    <w:rsid w:val="00903EB0"/>
    <w:rsid w:val="00904C9B"/>
    <w:rsid w:val="00904EE0"/>
    <w:rsid w:val="00910C79"/>
    <w:rsid w:val="00912619"/>
    <w:rsid w:val="00916978"/>
    <w:rsid w:val="00917136"/>
    <w:rsid w:val="00921A88"/>
    <w:rsid w:val="0092259A"/>
    <w:rsid w:val="00922E6A"/>
    <w:rsid w:val="00923BB2"/>
    <w:rsid w:val="009247F5"/>
    <w:rsid w:val="00924C1E"/>
    <w:rsid w:val="00924F75"/>
    <w:rsid w:val="009251A4"/>
    <w:rsid w:val="00925928"/>
    <w:rsid w:val="00926267"/>
    <w:rsid w:val="009271CD"/>
    <w:rsid w:val="00931BB4"/>
    <w:rsid w:val="009324F0"/>
    <w:rsid w:val="009329EB"/>
    <w:rsid w:val="0093421D"/>
    <w:rsid w:val="009343FC"/>
    <w:rsid w:val="00934976"/>
    <w:rsid w:val="00935303"/>
    <w:rsid w:val="00936387"/>
    <w:rsid w:val="00936D51"/>
    <w:rsid w:val="009379DD"/>
    <w:rsid w:val="00937D2F"/>
    <w:rsid w:val="0094161E"/>
    <w:rsid w:val="00942437"/>
    <w:rsid w:val="00945632"/>
    <w:rsid w:val="0094574D"/>
    <w:rsid w:val="00946D07"/>
    <w:rsid w:val="0094715A"/>
    <w:rsid w:val="00947923"/>
    <w:rsid w:val="00947A40"/>
    <w:rsid w:val="0095044B"/>
    <w:rsid w:val="00950B2D"/>
    <w:rsid w:val="0095128E"/>
    <w:rsid w:val="0095203F"/>
    <w:rsid w:val="0095204B"/>
    <w:rsid w:val="0095259F"/>
    <w:rsid w:val="00952949"/>
    <w:rsid w:val="00952DA8"/>
    <w:rsid w:val="00952F53"/>
    <w:rsid w:val="009534D9"/>
    <w:rsid w:val="009546F3"/>
    <w:rsid w:val="00954947"/>
    <w:rsid w:val="0095533B"/>
    <w:rsid w:val="0095638E"/>
    <w:rsid w:val="00956A89"/>
    <w:rsid w:val="00956D09"/>
    <w:rsid w:val="0095743E"/>
    <w:rsid w:val="00957CE7"/>
    <w:rsid w:val="0096106B"/>
    <w:rsid w:val="0096209B"/>
    <w:rsid w:val="009620DF"/>
    <w:rsid w:val="009637D7"/>
    <w:rsid w:val="00964241"/>
    <w:rsid w:val="0096665F"/>
    <w:rsid w:val="009669BA"/>
    <w:rsid w:val="0096785A"/>
    <w:rsid w:val="00970396"/>
    <w:rsid w:val="00970B27"/>
    <w:rsid w:val="00971B88"/>
    <w:rsid w:val="00972BC7"/>
    <w:rsid w:val="009739E4"/>
    <w:rsid w:val="00973BCE"/>
    <w:rsid w:val="00974123"/>
    <w:rsid w:val="00975334"/>
    <w:rsid w:val="00975759"/>
    <w:rsid w:val="00977EB2"/>
    <w:rsid w:val="009819A6"/>
    <w:rsid w:val="00981C47"/>
    <w:rsid w:val="00982248"/>
    <w:rsid w:val="00984EED"/>
    <w:rsid w:val="00984F53"/>
    <w:rsid w:val="00985DC3"/>
    <w:rsid w:val="00985EBB"/>
    <w:rsid w:val="009865D8"/>
    <w:rsid w:val="00986AB9"/>
    <w:rsid w:val="00986B76"/>
    <w:rsid w:val="0098710C"/>
    <w:rsid w:val="0098716A"/>
    <w:rsid w:val="00990443"/>
    <w:rsid w:val="009904CD"/>
    <w:rsid w:val="00990ADE"/>
    <w:rsid w:val="00991297"/>
    <w:rsid w:val="009915A7"/>
    <w:rsid w:val="00992ED5"/>
    <w:rsid w:val="0099335F"/>
    <w:rsid w:val="0099360D"/>
    <w:rsid w:val="00993FC8"/>
    <w:rsid w:val="0099508B"/>
    <w:rsid w:val="00995C6B"/>
    <w:rsid w:val="009A08F4"/>
    <w:rsid w:val="009A0938"/>
    <w:rsid w:val="009A0AAA"/>
    <w:rsid w:val="009A0D0A"/>
    <w:rsid w:val="009A23EF"/>
    <w:rsid w:val="009A5A98"/>
    <w:rsid w:val="009A5DF4"/>
    <w:rsid w:val="009A6B9A"/>
    <w:rsid w:val="009A7748"/>
    <w:rsid w:val="009A7C42"/>
    <w:rsid w:val="009B0085"/>
    <w:rsid w:val="009B0801"/>
    <w:rsid w:val="009B1219"/>
    <w:rsid w:val="009B123F"/>
    <w:rsid w:val="009B2825"/>
    <w:rsid w:val="009B2A8B"/>
    <w:rsid w:val="009B3079"/>
    <w:rsid w:val="009B314F"/>
    <w:rsid w:val="009B3329"/>
    <w:rsid w:val="009B381C"/>
    <w:rsid w:val="009B4630"/>
    <w:rsid w:val="009B5E09"/>
    <w:rsid w:val="009B75E5"/>
    <w:rsid w:val="009C0F29"/>
    <w:rsid w:val="009C10D7"/>
    <w:rsid w:val="009C169C"/>
    <w:rsid w:val="009C3946"/>
    <w:rsid w:val="009C4228"/>
    <w:rsid w:val="009C443C"/>
    <w:rsid w:val="009C7765"/>
    <w:rsid w:val="009C7BF2"/>
    <w:rsid w:val="009D0046"/>
    <w:rsid w:val="009D1191"/>
    <w:rsid w:val="009D11F0"/>
    <w:rsid w:val="009D1A41"/>
    <w:rsid w:val="009D1C2D"/>
    <w:rsid w:val="009D479F"/>
    <w:rsid w:val="009D4A2E"/>
    <w:rsid w:val="009D4A34"/>
    <w:rsid w:val="009D4CDC"/>
    <w:rsid w:val="009D5547"/>
    <w:rsid w:val="009D5E03"/>
    <w:rsid w:val="009D6CE5"/>
    <w:rsid w:val="009E0FC5"/>
    <w:rsid w:val="009E24C0"/>
    <w:rsid w:val="009E2C86"/>
    <w:rsid w:val="009E4424"/>
    <w:rsid w:val="009E583C"/>
    <w:rsid w:val="009E609F"/>
    <w:rsid w:val="009E6E31"/>
    <w:rsid w:val="009E75BD"/>
    <w:rsid w:val="009E7C69"/>
    <w:rsid w:val="009E7E87"/>
    <w:rsid w:val="009F0493"/>
    <w:rsid w:val="009F2C46"/>
    <w:rsid w:val="009F4BC8"/>
    <w:rsid w:val="009F5670"/>
    <w:rsid w:val="009F6E8E"/>
    <w:rsid w:val="00A00870"/>
    <w:rsid w:val="00A00900"/>
    <w:rsid w:val="00A00F0B"/>
    <w:rsid w:val="00A01376"/>
    <w:rsid w:val="00A014CA"/>
    <w:rsid w:val="00A015A6"/>
    <w:rsid w:val="00A0186D"/>
    <w:rsid w:val="00A01FDB"/>
    <w:rsid w:val="00A0200F"/>
    <w:rsid w:val="00A02A9C"/>
    <w:rsid w:val="00A02FFE"/>
    <w:rsid w:val="00A03251"/>
    <w:rsid w:val="00A03A5F"/>
    <w:rsid w:val="00A051C0"/>
    <w:rsid w:val="00A05293"/>
    <w:rsid w:val="00A0565F"/>
    <w:rsid w:val="00A06A30"/>
    <w:rsid w:val="00A07535"/>
    <w:rsid w:val="00A10E09"/>
    <w:rsid w:val="00A11163"/>
    <w:rsid w:val="00A1166C"/>
    <w:rsid w:val="00A12219"/>
    <w:rsid w:val="00A1228F"/>
    <w:rsid w:val="00A13016"/>
    <w:rsid w:val="00A13BF6"/>
    <w:rsid w:val="00A14B0F"/>
    <w:rsid w:val="00A15040"/>
    <w:rsid w:val="00A16FD4"/>
    <w:rsid w:val="00A17686"/>
    <w:rsid w:val="00A21BA2"/>
    <w:rsid w:val="00A221D7"/>
    <w:rsid w:val="00A22271"/>
    <w:rsid w:val="00A2242B"/>
    <w:rsid w:val="00A22AB8"/>
    <w:rsid w:val="00A23091"/>
    <w:rsid w:val="00A24558"/>
    <w:rsid w:val="00A246A8"/>
    <w:rsid w:val="00A2479E"/>
    <w:rsid w:val="00A26041"/>
    <w:rsid w:val="00A268CA"/>
    <w:rsid w:val="00A27196"/>
    <w:rsid w:val="00A27980"/>
    <w:rsid w:val="00A30200"/>
    <w:rsid w:val="00A305E3"/>
    <w:rsid w:val="00A306D6"/>
    <w:rsid w:val="00A30CE6"/>
    <w:rsid w:val="00A30D31"/>
    <w:rsid w:val="00A3191E"/>
    <w:rsid w:val="00A32C71"/>
    <w:rsid w:val="00A32CF6"/>
    <w:rsid w:val="00A33010"/>
    <w:rsid w:val="00A338EA"/>
    <w:rsid w:val="00A342D6"/>
    <w:rsid w:val="00A3537C"/>
    <w:rsid w:val="00A3628D"/>
    <w:rsid w:val="00A3720B"/>
    <w:rsid w:val="00A3755F"/>
    <w:rsid w:val="00A37A1C"/>
    <w:rsid w:val="00A40DAA"/>
    <w:rsid w:val="00A41689"/>
    <w:rsid w:val="00A41A92"/>
    <w:rsid w:val="00A42FE5"/>
    <w:rsid w:val="00A45A4E"/>
    <w:rsid w:val="00A45E6B"/>
    <w:rsid w:val="00A46227"/>
    <w:rsid w:val="00A467D1"/>
    <w:rsid w:val="00A50640"/>
    <w:rsid w:val="00A51A94"/>
    <w:rsid w:val="00A51BF4"/>
    <w:rsid w:val="00A51E15"/>
    <w:rsid w:val="00A52CB3"/>
    <w:rsid w:val="00A53049"/>
    <w:rsid w:val="00A53BAC"/>
    <w:rsid w:val="00A54F82"/>
    <w:rsid w:val="00A57482"/>
    <w:rsid w:val="00A57BBD"/>
    <w:rsid w:val="00A57DBE"/>
    <w:rsid w:val="00A61B95"/>
    <w:rsid w:val="00A61D0C"/>
    <w:rsid w:val="00A61D78"/>
    <w:rsid w:val="00A620AF"/>
    <w:rsid w:val="00A6282F"/>
    <w:rsid w:val="00A62AD5"/>
    <w:rsid w:val="00A65B1C"/>
    <w:rsid w:val="00A65BFD"/>
    <w:rsid w:val="00A674A7"/>
    <w:rsid w:val="00A67EA2"/>
    <w:rsid w:val="00A70023"/>
    <w:rsid w:val="00A7011F"/>
    <w:rsid w:val="00A70FAA"/>
    <w:rsid w:val="00A7154C"/>
    <w:rsid w:val="00A71A08"/>
    <w:rsid w:val="00A72FC1"/>
    <w:rsid w:val="00A73236"/>
    <w:rsid w:val="00A73A20"/>
    <w:rsid w:val="00A74578"/>
    <w:rsid w:val="00A74ABB"/>
    <w:rsid w:val="00A75FA7"/>
    <w:rsid w:val="00A80D63"/>
    <w:rsid w:val="00A8127F"/>
    <w:rsid w:val="00A8219E"/>
    <w:rsid w:val="00A8323B"/>
    <w:rsid w:val="00A83708"/>
    <w:rsid w:val="00A84877"/>
    <w:rsid w:val="00A851B9"/>
    <w:rsid w:val="00A86283"/>
    <w:rsid w:val="00A86D12"/>
    <w:rsid w:val="00A8729E"/>
    <w:rsid w:val="00A907D7"/>
    <w:rsid w:val="00A90D41"/>
    <w:rsid w:val="00A926F2"/>
    <w:rsid w:val="00A93D39"/>
    <w:rsid w:val="00A94444"/>
    <w:rsid w:val="00A94A53"/>
    <w:rsid w:val="00A94D80"/>
    <w:rsid w:val="00A96134"/>
    <w:rsid w:val="00A96722"/>
    <w:rsid w:val="00AA18A7"/>
    <w:rsid w:val="00AA1CFD"/>
    <w:rsid w:val="00AA24C9"/>
    <w:rsid w:val="00AA2588"/>
    <w:rsid w:val="00AA3536"/>
    <w:rsid w:val="00AA3E13"/>
    <w:rsid w:val="00AA490B"/>
    <w:rsid w:val="00AA4B3C"/>
    <w:rsid w:val="00AA5590"/>
    <w:rsid w:val="00AA5CA8"/>
    <w:rsid w:val="00AA73F9"/>
    <w:rsid w:val="00AA74A5"/>
    <w:rsid w:val="00AB010C"/>
    <w:rsid w:val="00AB1B0C"/>
    <w:rsid w:val="00AB1F23"/>
    <w:rsid w:val="00AB1F4A"/>
    <w:rsid w:val="00AB2867"/>
    <w:rsid w:val="00AB4BDA"/>
    <w:rsid w:val="00AB4F98"/>
    <w:rsid w:val="00AB5A03"/>
    <w:rsid w:val="00AB60D8"/>
    <w:rsid w:val="00AB6426"/>
    <w:rsid w:val="00AB7B4E"/>
    <w:rsid w:val="00AC07A4"/>
    <w:rsid w:val="00AC1BD8"/>
    <w:rsid w:val="00AC28E2"/>
    <w:rsid w:val="00AC28F3"/>
    <w:rsid w:val="00AC2BAA"/>
    <w:rsid w:val="00AC2F45"/>
    <w:rsid w:val="00AC3B9B"/>
    <w:rsid w:val="00AC3C54"/>
    <w:rsid w:val="00AC402E"/>
    <w:rsid w:val="00AC41CD"/>
    <w:rsid w:val="00AC570C"/>
    <w:rsid w:val="00AC5F14"/>
    <w:rsid w:val="00AC6D2D"/>
    <w:rsid w:val="00AC7966"/>
    <w:rsid w:val="00AD01B4"/>
    <w:rsid w:val="00AD10A4"/>
    <w:rsid w:val="00AD10FA"/>
    <w:rsid w:val="00AD2D37"/>
    <w:rsid w:val="00AD4779"/>
    <w:rsid w:val="00AD55B7"/>
    <w:rsid w:val="00AD5A93"/>
    <w:rsid w:val="00AD5B9E"/>
    <w:rsid w:val="00AD6F97"/>
    <w:rsid w:val="00AE0C77"/>
    <w:rsid w:val="00AE128D"/>
    <w:rsid w:val="00AE17F8"/>
    <w:rsid w:val="00AE1D67"/>
    <w:rsid w:val="00AE2163"/>
    <w:rsid w:val="00AE2A94"/>
    <w:rsid w:val="00AE2C78"/>
    <w:rsid w:val="00AE3AA1"/>
    <w:rsid w:val="00AE3D58"/>
    <w:rsid w:val="00AE4633"/>
    <w:rsid w:val="00AE4868"/>
    <w:rsid w:val="00AE48A3"/>
    <w:rsid w:val="00AE55BA"/>
    <w:rsid w:val="00AE6061"/>
    <w:rsid w:val="00AE60DA"/>
    <w:rsid w:val="00AF03AD"/>
    <w:rsid w:val="00AF2BAC"/>
    <w:rsid w:val="00AF2D43"/>
    <w:rsid w:val="00AF3486"/>
    <w:rsid w:val="00AF4D19"/>
    <w:rsid w:val="00AF6E19"/>
    <w:rsid w:val="00B0201E"/>
    <w:rsid w:val="00B0233A"/>
    <w:rsid w:val="00B03598"/>
    <w:rsid w:val="00B041C9"/>
    <w:rsid w:val="00B04341"/>
    <w:rsid w:val="00B04610"/>
    <w:rsid w:val="00B04831"/>
    <w:rsid w:val="00B04982"/>
    <w:rsid w:val="00B05220"/>
    <w:rsid w:val="00B057D0"/>
    <w:rsid w:val="00B063E7"/>
    <w:rsid w:val="00B071F9"/>
    <w:rsid w:val="00B07217"/>
    <w:rsid w:val="00B10941"/>
    <w:rsid w:val="00B110BA"/>
    <w:rsid w:val="00B128F0"/>
    <w:rsid w:val="00B12A7E"/>
    <w:rsid w:val="00B13292"/>
    <w:rsid w:val="00B137EA"/>
    <w:rsid w:val="00B13B5A"/>
    <w:rsid w:val="00B13E30"/>
    <w:rsid w:val="00B145AB"/>
    <w:rsid w:val="00B153DA"/>
    <w:rsid w:val="00B159D5"/>
    <w:rsid w:val="00B16AAD"/>
    <w:rsid w:val="00B16E89"/>
    <w:rsid w:val="00B1791E"/>
    <w:rsid w:val="00B2077E"/>
    <w:rsid w:val="00B21022"/>
    <w:rsid w:val="00B23488"/>
    <w:rsid w:val="00B241E7"/>
    <w:rsid w:val="00B24756"/>
    <w:rsid w:val="00B25135"/>
    <w:rsid w:val="00B26F5F"/>
    <w:rsid w:val="00B278D7"/>
    <w:rsid w:val="00B27A69"/>
    <w:rsid w:val="00B27F4A"/>
    <w:rsid w:val="00B31EFC"/>
    <w:rsid w:val="00B32345"/>
    <w:rsid w:val="00B330A0"/>
    <w:rsid w:val="00B33247"/>
    <w:rsid w:val="00B33BC8"/>
    <w:rsid w:val="00B33D55"/>
    <w:rsid w:val="00B34299"/>
    <w:rsid w:val="00B35B6D"/>
    <w:rsid w:val="00B3639B"/>
    <w:rsid w:val="00B36822"/>
    <w:rsid w:val="00B36895"/>
    <w:rsid w:val="00B375DB"/>
    <w:rsid w:val="00B37BB4"/>
    <w:rsid w:val="00B37BC6"/>
    <w:rsid w:val="00B40146"/>
    <w:rsid w:val="00B40185"/>
    <w:rsid w:val="00B40F69"/>
    <w:rsid w:val="00B4181E"/>
    <w:rsid w:val="00B41877"/>
    <w:rsid w:val="00B43BD1"/>
    <w:rsid w:val="00B44495"/>
    <w:rsid w:val="00B44895"/>
    <w:rsid w:val="00B45857"/>
    <w:rsid w:val="00B459FF"/>
    <w:rsid w:val="00B46307"/>
    <w:rsid w:val="00B46336"/>
    <w:rsid w:val="00B46E3F"/>
    <w:rsid w:val="00B47006"/>
    <w:rsid w:val="00B47432"/>
    <w:rsid w:val="00B4762E"/>
    <w:rsid w:val="00B50BF9"/>
    <w:rsid w:val="00B50D27"/>
    <w:rsid w:val="00B51B4F"/>
    <w:rsid w:val="00B52C43"/>
    <w:rsid w:val="00B5375A"/>
    <w:rsid w:val="00B54B6E"/>
    <w:rsid w:val="00B5586A"/>
    <w:rsid w:val="00B55FCB"/>
    <w:rsid w:val="00B564F1"/>
    <w:rsid w:val="00B567CA"/>
    <w:rsid w:val="00B6126B"/>
    <w:rsid w:val="00B61331"/>
    <w:rsid w:val="00B6156E"/>
    <w:rsid w:val="00B61A11"/>
    <w:rsid w:val="00B62531"/>
    <w:rsid w:val="00B62AA2"/>
    <w:rsid w:val="00B63658"/>
    <w:rsid w:val="00B63811"/>
    <w:rsid w:val="00B644B0"/>
    <w:rsid w:val="00B655B8"/>
    <w:rsid w:val="00B663E8"/>
    <w:rsid w:val="00B665B6"/>
    <w:rsid w:val="00B66F6B"/>
    <w:rsid w:val="00B6757F"/>
    <w:rsid w:val="00B7100C"/>
    <w:rsid w:val="00B71DF8"/>
    <w:rsid w:val="00B72448"/>
    <w:rsid w:val="00B72FC8"/>
    <w:rsid w:val="00B73243"/>
    <w:rsid w:val="00B7405E"/>
    <w:rsid w:val="00B75F2C"/>
    <w:rsid w:val="00B76B7E"/>
    <w:rsid w:val="00B771C9"/>
    <w:rsid w:val="00B81622"/>
    <w:rsid w:val="00B8239C"/>
    <w:rsid w:val="00B823AB"/>
    <w:rsid w:val="00B82E29"/>
    <w:rsid w:val="00B83029"/>
    <w:rsid w:val="00B834A5"/>
    <w:rsid w:val="00B83E05"/>
    <w:rsid w:val="00B83F62"/>
    <w:rsid w:val="00B84222"/>
    <w:rsid w:val="00B846F4"/>
    <w:rsid w:val="00B8527D"/>
    <w:rsid w:val="00B8586E"/>
    <w:rsid w:val="00B86782"/>
    <w:rsid w:val="00B86EFA"/>
    <w:rsid w:val="00B872B6"/>
    <w:rsid w:val="00B87413"/>
    <w:rsid w:val="00B876BD"/>
    <w:rsid w:val="00B87794"/>
    <w:rsid w:val="00B92FF0"/>
    <w:rsid w:val="00B930B6"/>
    <w:rsid w:val="00B93D85"/>
    <w:rsid w:val="00B948A4"/>
    <w:rsid w:val="00B94A46"/>
    <w:rsid w:val="00B94AC7"/>
    <w:rsid w:val="00B96F64"/>
    <w:rsid w:val="00B97836"/>
    <w:rsid w:val="00B97FD4"/>
    <w:rsid w:val="00BA0770"/>
    <w:rsid w:val="00BA0999"/>
    <w:rsid w:val="00BA0A8F"/>
    <w:rsid w:val="00BA0ABD"/>
    <w:rsid w:val="00BA1516"/>
    <w:rsid w:val="00BA36E5"/>
    <w:rsid w:val="00BA4F47"/>
    <w:rsid w:val="00BA5AE7"/>
    <w:rsid w:val="00BA6858"/>
    <w:rsid w:val="00BA6CAB"/>
    <w:rsid w:val="00BA6F23"/>
    <w:rsid w:val="00BB034E"/>
    <w:rsid w:val="00BB311F"/>
    <w:rsid w:val="00BB3CC8"/>
    <w:rsid w:val="00BB54DC"/>
    <w:rsid w:val="00BB5635"/>
    <w:rsid w:val="00BB5EA0"/>
    <w:rsid w:val="00BB71C8"/>
    <w:rsid w:val="00BC07ED"/>
    <w:rsid w:val="00BC1C11"/>
    <w:rsid w:val="00BC217C"/>
    <w:rsid w:val="00BC32B5"/>
    <w:rsid w:val="00BC3639"/>
    <w:rsid w:val="00BC415F"/>
    <w:rsid w:val="00BC424B"/>
    <w:rsid w:val="00BC5F32"/>
    <w:rsid w:val="00BC6276"/>
    <w:rsid w:val="00BC64B6"/>
    <w:rsid w:val="00BC6731"/>
    <w:rsid w:val="00BC6A23"/>
    <w:rsid w:val="00BC6BC8"/>
    <w:rsid w:val="00BC70BC"/>
    <w:rsid w:val="00BC77E9"/>
    <w:rsid w:val="00BD0D81"/>
    <w:rsid w:val="00BD2135"/>
    <w:rsid w:val="00BD306E"/>
    <w:rsid w:val="00BD3D1C"/>
    <w:rsid w:val="00BD3D54"/>
    <w:rsid w:val="00BD4AE0"/>
    <w:rsid w:val="00BD4C34"/>
    <w:rsid w:val="00BD528F"/>
    <w:rsid w:val="00BD5BE0"/>
    <w:rsid w:val="00BD6182"/>
    <w:rsid w:val="00BE079D"/>
    <w:rsid w:val="00BE080B"/>
    <w:rsid w:val="00BE1628"/>
    <w:rsid w:val="00BE1729"/>
    <w:rsid w:val="00BE3857"/>
    <w:rsid w:val="00BE3E7C"/>
    <w:rsid w:val="00BE419D"/>
    <w:rsid w:val="00BF0394"/>
    <w:rsid w:val="00BF03FC"/>
    <w:rsid w:val="00BF0FB4"/>
    <w:rsid w:val="00BF2476"/>
    <w:rsid w:val="00BF2C88"/>
    <w:rsid w:val="00BF2E91"/>
    <w:rsid w:val="00BF4EE1"/>
    <w:rsid w:val="00BF55AA"/>
    <w:rsid w:val="00BF5D92"/>
    <w:rsid w:val="00BF7236"/>
    <w:rsid w:val="00C0049C"/>
    <w:rsid w:val="00C0052D"/>
    <w:rsid w:val="00C00C01"/>
    <w:rsid w:val="00C01299"/>
    <w:rsid w:val="00C017EB"/>
    <w:rsid w:val="00C02F17"/>
    <w:rsid w:val="00C036E1"/>
    <w:rsid w:val="00C04B05"/>
    <w:rsid w:val="00C06A0F"/>
    <w:rsid w:val="00C10563"/>
    <w:rsid w:val="00C1095E"/>
    <w:rsid w:val="00C10B3F"/>
    <w:rsid w:val="00C1127B"/>
    <w:rsid w:val="00C12480"/>
    <w:rsid w:val="00C12B8A"/>
    <w:rsid w:val="00C13F5C"/>
    <w:rsid w:val="00C1593D"/>
    <w:rsid w:val="00C16088"/>
    <w:rsid w:val="00C162F2"/>
    <w:rsid w:val="00C205F9"/>
    <w:rsid w:val="00C210E6"/>
    <w:rsid w:val="00C21300"/>
    <w:rsid w:val="00C21C8D"/>
    <w:rsid w:val="00C23190"/>
    <w:rsid w:val="00C231A4"/>
    <w:rsid w:val="00C244A4"/>
    <w:rsid w:val="00C24A4D"/>
    <w:rsid w:val="00C2538F"/>
    <w:rsid w:val="00C256B5"/>
    <w:rsid w:val="00C263A1"/>
    <w:rsid w:val="00C26523"/>
    <w:rsid w:val="00C26B82"/>
    <w:rsid w:val="00C26B99"/>
    <w:rsid w:val="00C27287"/>
    <w:rsid w:val="00C273E6"/>
    <w:rsid w:val="00C27B2D"/>
    <w:rsid w:val="00C27E07"/>
    <w:rsid w:val="00C27F48"/>
    <w:rsid w:val="00C30A18"/>
    <w:rsid w:val="00C31143"/>
    <w:rsid w:val="00C31E53"/>
    <w:rsid w:val="00C3331C"/>
    <w:rsid w:val="00C33A5A"/>
    <w:rsid w:val="00C33D12"/>
    <w:rsid w:val="00C34E2F"/>
    <w:rsid w:val="00C35603"/>
    <w:rsid w:val="00C35C28"/>
    <w:rsid w:val="00C35E4B"/>
    <w:rsid w:val="00C36263"/>
    <w:rsid w:val="00C377B3"/>
    <w:rsid w:val="00C37DEC"/>
    <w:rsid w:val="00C4004B"/>
    <w:rsid w:val="00C408B5"/>
    <w:rsid w:val="00C40A8B"/>
    <w:rsid w:val="00C40B24"/>
    <w:rsid w:val="00C40ECA"/>
    <w:rsid w:val="00C4133C"/>
    <w:rsid w:val="00C414B3"/>
    <w:rsid w:val="00C42779"/>
    <w:rsid w:val="00C44B63"/>
    <w:rsid w:val="00C44D2F"/>
    <w:rsid w:val="00C45355"/>
    <w:rsid w:val="00C45A45"/>
    <w:rsid w:val="00C45C71"/>
    <w:rsid w:val="00C45FA8"/>
    <w:rsid w:val="00C4637C"/>
    <w:rsid w:val="00C46688"/>
    <w:rsid w:val="00C469D7"/>
    <w:rsid w:val="00C46F5E"/>
    <w:rsid w:val="00C47DC5"/>
    <w:rsid w:val="00C47E35"/>
    <w:rsid w:val="00C52268"/>
    <w:rsid w:val="00C52366"/>
    <w:rsid w:val="00C52B1A"/>
    <w:rsid w:val="00C52CCB"/>
    <w:rsid w:val="00C57520"/>
    <w:rsid w:val="00C57944"/>
    <w:rsid w:val="00C6045F"/>
    <w:rsid w:val="00C60E1C"/>
    <w:rsid w:val="00C61512"/>
    <w:rsid w:val="00C61DA5"/>
    <w:rsid w:val="00C61ED8"/>
    <w:rsid w:val="00C62382"/>
    <w:rsid w:val="00C62486"/>
    <w:rsid w:val="00C62D33"/>
    <w:rsid w:val="00C6435D"/>
    <w:rsid w:val="00C64675"/>
    <w:rsid w:val="00C64C3F"/>
    <w:rsid w:val="00C66272"/>
    <w:rsid w:val="00C66376"/>
    <w:rsid w:val="00C668F0"/>
    <w:rsid w:val="00C66A5B"/>
    <w:rsid w:val="00C67664"/>
    <w:rsid w:val="00C678DF"/>
    <w:rsid w:val="00C67FEB"/>
    <w:rsid w:val="00C67FF4"/>
    <w:rsid w:val="00C74529"/>
    <w:rsid w:val="00C75A16"/>
    <w:rsid w:val="00C774EC"/>
    <w:rsid w:val="00C77AC1"/>
    <w:rsid w:val="00C80143"/>
    <w:rsid w:val="00C80502"/>
    <w:rsid w:val="00C80D7E"/>
    <w:rsid w:val="00C81477"/>
    <w:rsid w:val="00C825FC"/>
    <w:rsid w:val="00C8324A"/>
    <w:rsid w:val="00C841B0"/>
    <w:rsid w:val="00C847C8"/>
    <w:rsid w:val="00C848D9"/>
    <w:rsid w:val="00C84FC7"/>
    <w:rsid w:val="00C86A1C"/>
    <w:rsid w:val="00C8785A"/>
    <w:rsid w:val="00C8793D"/>
    <w:rsid w:val="00C87D27"/>
    <w:rsid w:val="00C90001"/>
    <w:rsid w:val="00C9047A"/>
    <w:rsid w:val="00C90A5D"/>
    <w:rsid w:val="00C90AFE"/>
    <w:rsid w:val="00C90BFE"/>
    <w:rsid w:val="00C90F54"/>
    <w:rsid w:val="00C91748"/>
    <w:rsid w:val="00C91AD7"/>
    <w:rsid w:val="00C91C86"/>
    <w:rsid w:val="00C921E4"/>
    <w:rsid w:val="00C92B96"/>
    <w:rsid w:val="00C93DBB"/>
    <w:rsid w:val="00C93DC4"/>
    <w:rsid w:val="00C93DCC"/>
    <w:rsid w:val="00C96027"/>
    <w:rsid w:val="00C9755E"/>
    <w:rsid w:val="00C97AB0"/>
    <w:rsid w:val="00CA092B"/>
    <w:rsid w:val="00CA16F4"/>
    <w:rsid w:val="00CA2022"/>
    <w:rsid w:val="00CA29BE"/>
    <w:rsid w:val="00CA3632"/>
    <w:rsid w:val="00CA4038"/>
    <w:rsid w:val="00CA448D"/>
    <w:rsid w:val="00CA47A2"/>
    <w:rsid w:val="00CA52AC"/>
    <w:rsid w:val="00CA5500"/>
    <w:rsid w:val="00CA68E9"/>
    <w:rsid w:val="00CA6AAA"/>
    <w:rsid w:val="00CA73D6"/>
    <w:rsid w:val="00CA7637"/>
    <w:rsid w:val="00CA7BAD"/>
    <w:rsid w:val="00CB0359"/>
    <w:rsid w:val="00CB035A"/>
    <w:rsid w:val="00CB0622"/>
    <w:rsid w:val="00CB3069"/>
    <w:rsid w:val="00CB39FE"/>
    <w:rsid w:val="00CB3D98"/>
    <w:rsid w:val="00CB41D8"/>
    <w:rsid w:val="00CB44B0"/>
    <w:rsid w:val="00CB5727"/>
    <w:rsid w:val="00CB5850"/>
    <w:rsid w:val="00CB6539"/>
    <w:rsid w:val="00CB6948"/>
    <w:rsid w:val="00CC045C"/>
    <w:rsid w:val="00CC051B"/>
    <w:rsid w:val="00CC06B1"/>
    <w:rsid w:val="00CC0FDC"/>
    <w:rsid w:val="00CC1048"/>
    <w:rsid w:val="00CC190E"/>
    <w:rsid w:val="00CC1DD0"/>
    <w:rsid w:val="00CC2542"/>
    <w:rsid w:val="00CC44D9"/>
    <w:rsid w:val="00CC4505"/>
    <w:rsid w:val="00CC47B3"/>
    <w:rsid w:val="00CC5271"/>
    <w:rsid w:val="00CC5863"/>
    <w:rsid w:val="00CC5E90"/>
    <w:rsid w:val="00CC74E4"/>
    <w:rsid w:val="00CC7834"/>
    <w:rsid w:val="00CC7D37"/>
    <w:rsid w:val="00CD0264"/>
    <w:rsid w:val="00CD053C"/>
    <w:rsid w:val="00CD0CDE"/>
    <w:rsid w:val="00CD132C"/>
    <w:rsid w:val="00CD1860"/>
    <w:rsid w:val="00CD2568"/>
    <w:rsid w:val="00CD338C"/>
    <w:rsid w:val="00CD3B51"/>
    <w:rsid w:val="00CD4507"/>
    <w:rsid w:val="00CD5866"/>
    <w:rsid w:val="00CD64C6"/>
    <w:rsid w:val="00CD7AF4"/>
    <w:rsid w:val="00CD7ECD"/>
    <w:rsid w:val="00CE0994"/>
    <w:rsid w:val="00CE154C"/>
    <w:rsid w:val="00CE1AD5"/>
    <w:rsid w:val="00CE2339"/>
    <w:rsid w:val="00CE2FB5"/>
    <w:rsid w:val="00CE3648"/>
    <w:rsid w:val="00CE4A77"/>
    <w:rsid w:val="00CE5AF6"/>
    <w:rsid w:val="00CE7208"/>
    <w:rsid w:val="00CE75D4"/>
    <w:rsid w:val="00CE7C87"/>
    <w:rsid w:val="00CF07BF"/>
    <w:rsid w:val="00CF0872"/>
    <w:rsid w:val="00CF0EF5"/>
    <w:rsid w:val="00CF11C8"/>
    <w:rsid w:val="00CF1B53"/>
    <w:rsid w:val="00CF1FB9"/>
    <w:rsid w:val="00CF3D3B"/>
    <w:rsid w:val="00CF3D8A"/>
    <w:rsid w:val="00CF3F18"/>
    <w:rsid w:val="00CF5022"/>
    <w:rsid w:val="00CF5634"/>
    <w:rsid w:val="00CF66DA"/>
    <w:rsid w:val="00CF6C27"/>
    <w:rsid w:val="00CF757E"/>
    <w:rsid w:val="00CF775A"/>
    <w:rsid w:val="00CF7FBC"/>
    <w:rsid w:val="00D0006C"/>
    <w:rsid w:val="00D007B1"/>
    <w:rsid w:val="00D02501"/>
    <w:rsid w:val="00D02ED0"/>
    <w:rsid w:val="00D03598"/>
    <w:rsid w:val="00D03C18"/>
    <w:rsid w:val="00D0462F"/>
    <w:rsid w:val="00D04A71"/>
    <w:rsid w:val="00D05247"/>
    <w:rsid w:val="00D057D4"/>
    <w:rsid w:val="00D066A4"/>
    <w:rsid w:val="00D066BB"/>
    <w:rsid w:val="00D06F79"/>
    <w:rsid w:val="00D074D1"/>
    <w:rsid w:val="00D11BA7"/>
    <w:rsid w:val="00D12317"/>
    <w:rsid w:val="00D12348"/>
    <w:rsid w:val="00D12618"/>
    <w:rsid w:val="00D14EAB"/>
    <w:rsid w:val="00D152D1"/>
    <w:rsid w:val="00D15900"/>
    <w:rsid w:val="00D16348"/>
    <w:rsid w:val="00D16655"/>
    <w:rsid w:val="00D17597"/>
    <w:rsid w:val="00D17935"/>
    <w:rsid w:val="00D17E7E"/>
    <w:rsid w:val="00D2123E"/>
    <w:rsid w:val="00D21487"/>
    <w:rsid w:val="00D21F09"/>
    <w:rsid w:val="00D22263"/>
    <w:rsid w:val="00D22506"/>
    <w:rsid w:val="00D232AD"/>
    <w:rsid w:val="00D239E7"/>
    <w:rsid w:val="00D23F48"/>
    <w:rsid w:val="00D2444E"/>
    <w:rsid w:val="00D246DD"/>
    <w:rsid w:val="00D25DA5"/>
    <w:rsid w:val="00D25E7D"/>
    <w:rsid w:val="00D300C4"/>
    <w:rsid w:val="00D30E50"/>
    <w:rsid w:val="00D31423"/>
    <w:rsid w:val="00D319A3"/>
    <w:rsid w:val="00D32CAF"/>
    <w:rsid w:val="00D32E2B"/>
    <w:rsid w:val="00D3638A"/>
    <w:rsid w:val="00D36FB8"/>
    <w:rsid w:val="00D378ED"/>
    <w:rsid w:val="00D402DC"/>
    <w:rsid w:val="00D408E9"/>
    <w:rsid w:val="00D4112C"/>
    <w:rsid w:val="00D42315"/>
    <w:rsid w:val="00D4307F"/>
    <w:rsid w:val="00D43278"/>
    <w:rsid w:val="00D43765"/>
    <w:rsid w:val="00D43AB5"/>
    <w:rsid w:val="00D43EF9"/>
    <w:rsid w:val="00D43FB7"/>
    <w:rsid w:val="00D446C8"/>
    <w:rsid w:val="00D44B9A"/>
    <w:rsid w:val="00D450D7"/>
    <w:rsid w:val="00D452E7"/>
    <w:rsid w:val="00D455D5"/>
    <w:rsid w:val="00D45712"/>
    <w:rsid w:val="00D45BBA"/>
    <w:rsid w:val="00D464F9"/>
    <w:rsid w:val="00D46685"/>
    <w:rsid w:val="00D469FF"/>
    <w:rsid w:val="00D50323"/>
    <w:rsid w:val="00D51216"/>
    <w:rsid w:val="00D51875"/>
    <w:rsid w:val="00D518E1"/>
    <w:rsid w:val="00D5249E"/>
    <w:rsid w:val="00D53F39"/>
    <w:rsid w:val="00D54AF1"/>
    <w:rsid w:val="00D57388"/>
    <w:rsid w:val="00D61C7F"/>
    <w:rsid w:val="00D629F6"/>
    <w:rsid w:val="00D64185"/>
    <w:rsid w:val="00D64C62"/>
    <w:rsid w:val="00D64DC3"/>
    <w:rsid w:val="00D65AAE"/>
    <w:rsid w:val="00D65F32"/>
    <w:rsid w:val="00D66E51"/>
    <w:rsid w:val="00D67362"/>
    <w:rsid w:val="00D700E9"/>
    <w:rsid w:val="00D719F1"/>
    <w:rsid w:val="00D7342F"/>
    <w:rsid w:val="00D739C9"/>
    <w:rsid w:val="00D7423C"/>
    <w:rsid w:val="00D74607"/>
    <w:rsid w:val="00D747AE"/>
    <w:rsid w:val="00D74950"/>
    <w:rsid w:val="00D74B93"/>
    <w:rsid w:val="00D75B1B"/>
    <w:rsid w:val="00D75DDE"/>
    <w:rsid w:val="00D75F88"/>
    <w:rsid w:val="00D76359"/>
    <w:rsid w:val="00D7658A"/>
    <w:rsid w:val="00D765C6"/>
    <w:rsid w:val="00D76BBA"/>
    <w:rsid w:val="00D774C9"/>
    <w:rsid w:val="00D77514"/>
    <w:rsid w:val="00D77606"/>
    <w:rsid w:val="00D77E65"/>
    <w:rsid w:val="00D80AE4"/>
    <w:rsid w:val="00D8166D"/>
    <w:rsid w:val="00D81D62"/>
    <w:rsid w:val="00D82862"/>
    <w:rsid w:val="00D836CF"/>
    <w:rsid w:val="00D84228"/>
    <w:rsid w:val="00D84FA7"/>
    <w:rsid w:val="00D85F83"/>
    <w:rsid w:val="00D86D56"/>
    <w:rsid w:val="00D875E2"/>
    <w:rsid w:val="00D9027E"/>
    <w:rsid w:val="00D90B4B"/>
    <w:rsid w:val="00D90EEF"/>
    <w:rsid w:val="00D9139E"/>
    <w:rsid w:val="00D913CA"/>
    <w:rsid w:val="00D914AB"/>
    <w:rsid w:val="00D91BCB"/>
    <w:rsid w:val="00D92208"/>
    <w:rsid w:val="00D92BAD"/>
    <w:rsid w:val="00D92E60"/>
    <w:rsid w:val="00D9303D"/>
    <w:rsid w:val="00D95825"/>
    <w:rsid w:val="00D9618C"/>
    <w:rsid w:val="00D96368"/>
    <w:rsid w:val="00D96433"/>
    <w:rsid w:val="00D97022"/>
    <w:rsid w:val="00D973AC"/>
    <w:rsid w:val="00D97A4D"/>
    <w:rsid w:val="00D97BDA"/>
    <w:rsid w:val="00D97EC6"/>
    <w:rsid w:val="00DA088E"/>
    <w:rsid w:val="00DA1615"/>
    <w:rsid w:val="00DA419F"/>
    <w:rsid w:val="00DA4A1B"/>
    <w:rsid w:val="00DA50A5"/>
    <w:rsid w:val="00DA51D8"/>
    <w:rsid w:val="00DA63F6"/>
    <w:rsid w:val="00DA6A43"/>
    <w:rsid w:val="00DA7980"/>
    <w:rsid w:val="00DA7CB7"/>
    <w:rsid w:val="00DB0630"/>
    <w:rsid w:val="00DB1AF5"/>
    <w:rsid w:val="00DB26E5"/>
    <w:rsid w:val="00DB34B4"/>
    <w:rsid w:val="00DB3596"/>
    <w:rsid w:val="00DB3BC2"/>
    <w:rsid w:val="00DB4055"/>
    <w:rsid w:val="00DB477F"/>
    <w:rsid w:val="00DB54DA"/>
    <w:rsid w:val="00DB67B4"/>
    <w:rsid w:val="00DB7358"/>
    <w:rsid w:val="00DC043F"/>
    <w:rsid w:val="00DC05AD"/>
    <w:rsid w:val="00DC074F"/>
    <w:rsid w:val="00DC2BF2"/>
    <w:rsid w:val="00DC30BA"/>
    <w:rsid w:val="00DC3503"/>
    <w:rsid w:val="00DC359D"/>
    <w:rsid w:val="00DC36A1"/>
    <w:rsid w:val="00DC3809"/>
    <w:rsid w:val="00DC3EA6"/>
    <w:rsid w:val="00DC3F3A"/>
    <w:rsid w:val="00DC4458"/>
    <w:rsid w:val="00DC47EC"/>
    <w:rsid w:val="00DC589D"/>
    <w:rsid w:val="00DC6284"/>
    <w:rsid w:val="00DC652B"/>
    <w:rsid w:val="00DC694B"/>
    <w:rsid w:val="00DC73C1"/>
    <w:rsid w:val="00DC78F2"/>
    <w:rsid w:val="00DD007F"/>
    <w:rsid w:val="00DD1BDD"/>
    <w:rsid w:val="00DD1F2E"/>
    <w:rsid w:val="00DD2D71"/>
    <w:rsid w:val="00DD3D9E"/>
    <w:rsid w:val="00DD40DD"/>
    <w:rsid w:val="00DD72B4"/>
    <w:rsid w:val="00DD7650"/>
    <w:rsid w:val="00DD7EA8"/>
    <w:rsid w:val="00DE017F"/>
    <w:rsid w:val="00DE0D26"/>
    <w:rsid w:val="00DE1FA3"/>
    <w:rsid w:val="00DE27F1"/>
    <w:rsid w:val="00DE2EB4"/>
    <w:rsid w:val="00DE3E57"/>
    <w:rsid w:val="00DE5ED3"/>
    <w:rsid w:val="00DE6053"/>
    <w:rsid w:val="00DE6E02"/>
    <w:rsid w:val="00DE7C16"/>
    <w:rsid w:val="00DF03D5"/>
    <w:rsid w:val="00DF0C0E"/>
    <w:rsid w:val="00DF1D8B"/>
    <w:rsid w:val="00DF29BD"/>
    <w:rsid w:val="00DF3024"/>
    <w:rsid w:val="00DF35BE"/>
    <w:rsid w:val="00DF3746"/>
    <w:rsid w:val="00DF489D"/>
    <w:rsid w:val="00DF54B9"/>
    <w:rsid w:val="00DF55FA"/>
    <w:rsid w:val="00DF5CBE"/>
    <w:rsid w:val="00DF6F30"/>
    <w:rsid w:val="00DF70C8"/>
    <w:rsid w:val="00DF7E4F"/>
    <w:rsid w:val="00E0035F"/>
    <w:rsid w:val="00E00888"/>
    <w:rsid w:val="00E00B8F"/>
    <w:rsid w:val="00E01594"/>
    <w:rsid w:val="00E015BD"/>
    <w:rsid w:val="00E01E20"/>
    <w:rsid w:val="00E02ABF"/>
    <w:rsid w:val="00E03049"/>
    <w:rsid w:val="00E03736"/>
    <w:rsid w:val="00E03DDB"/>
    <w:rsid w:val="00E03F6E"/>
    <w:rsid w:val="00E044C1"/>
    <w:rsid w:val="00E049B1"/>
    <w:rsid w:val="00E06170"/>
    <w:rsid w:val="00E066BA"/>
    <w:rsid w:val="00E06A28"/>
    <w:rsid w:val="00E07011"/>
    <w:rsid w:val="00E07138"/>
    <w:rsid w:val="00E07C78"/>
    <w:rsid w:val="00E10638"/>
    <w:rsid w:val="00E10AD3"/>
    <w:rsid w:val="00E123A9"/>
    <w:rsid w:val="00E1253C"/>
    <w:rsid w:val="00E12E0D"/>
    <w:rsid w:val="00E1354E"/>
    <w:rsid w:val="00E1508D"/>
    <w:rsid w:val="00E152FC"/>
    <w:rsid w:val="00E169A2"/>
    <w:rsid w:val="00E20139"/>
    <w:rsid w:val="00E2041B"/>
    <w:rsid w:val="00E2050B"/>
    <w:rsid w:val="00E21BE1"/>
    <w:rsid w:val="00E21E70"/>
    <w:rsid w:val="00E221C6"/>
    <w:rsid w:val="00E223DB"/>
    <w:rsid w:val="00E230F4"/>
    <w:rsid w:val="00E2365B"/>
    <w:rsid w:val="00E23C52"/>
    <w:rsid w:val="00E23DC7"/>
    <w:rsid w:val="00E2573A"/>
    <w:rsid w:val="00E25C05"/>
    <w:rsid w:val="00E25DE4"/>
    <w:rsid w:val="00E25EB7"/>
    <w:rsid w:val="00E25ED8"/>
    <w:rsid w:val="00E2777B"/>
    <w:rsid w:val="00E30462"/>
    <w:rsid w:val="00E3071E"/>
    <w:rsid w:val="00E307A2"/>
    <w:rsid w:val="00E30BDD"/>
    <w:rsid w:val="00E322C6"/>
    <w:rsid w:val="00E3239F"/>
    <w:rsid w:val="00E32510"/>
    <w:rsid w:val="00E329DC"/>
    <w:rsid w:val="00E33F99"/>
    <w:rsid w:val="00E33FC1"/>
    <w:rsid w:val="00E3438D"/>
    <w:rsid w:val="00E35513"/>
    <w:rsid w:val="00E35E1A"/>
    <w:rsid w:val="00E3626B"/>
    <w:rsid w:val="00E375DD"/>
    <w:rsid w:val="00E40908"/>
    <w:rsid w:val="00E40FF0"/>
    <w:rsid w:val="00E428FC"/>
    <w:rsid w:val="00E42D9F"/>
    <w:rsid w:val="00E4328D"/>
    <w:rsid w:val="00E43D58"/>
    <w:rsid w:val="00E43EC3"/>
    <w:rsid w:val="00E44BFB"/>
    <w:rsid w:val="00E46785"/>
    <w:rsid w:val="00E46C9A"/>
    <w:rsid w:val="00E47CBF"/>
    <w:rsid w:val="00E47F5A"/>
    <w:rsid w:val="00E50047"/>
    <w:rsid w:val="00E50FB1"/>
    <w:rsid w:val="00E52BE7"/>
    <w:rsid w:val="00E5328B"/>
    <w:rsid w:val="00E53923"/>
    <w:rsid w:val="00E53C06"/>
    <w:rsid w:val="00E53E1A"/>
    <w:rsid w:val="00E548F9"/>
    <w:rsid w:val="00E54E0C"/>
    <w:rsid w:val="00E562F7"/>
    <w:rsid w:val="00E56C29"/>
    <w:rsid w:val="00E57A07"/>
    <w:rsid w:val="00E60E61"/>
    <w:rsid w:val="00E61787"/>
    <w:rsid w:val="00E61F7F"/>
    <w:rsid w:val="00E62771"/>
    <w:rsid w:val="00E62ABA"/>
    <w:rsid w:val="00E62C3E"/>
    <w:rsid w:val="00E63455"/>
    <w:rsid w:val="00E6401C"/>
    <w:rsid w:val="00E64DF7"/>
    <w:rsid w:val="00E6516D"/>
    <w:rsid w:val="00E6620F"/>
    <w:rsid w:val="00E67BC0"/>
    <w:rsid w:val="00E67E0B"/>
    <w:rsid w:val="00E7021F"/>
    <w:rsid w:val="00E70B82"/>
    <w:rsid w:val="00E70D78"/>
    <w:rsid w:val="00E71B68"/>
    <w:rsid w:val="00E71ED8"/>
    <w:rsid w:val="00E7236E"/>
    <w:rsid w:val="00E724F5"/>
    <w:rsid w:val="00E73762"/>
    <w:rsid w:val="00E74546"/>
    <w:rsid w:val="00E74FBC"/>
    <w:rsid w:val="00E75AD7"/>
    <w:rsid w:val="00E80E66"/>
    <w:rsid w:val="00E814EF"/>
    <w:rsid w:val="00E8201C"/>
    <w:rsid w:val="00E82499"/>
    <w:rsid w:val="00E82A4E"/>
    <w:rsid w:val="00E8382C"/>
    <w:rsid w:val="00E85CA6"/>
    <w:rsid w:val="00E863FC"/>
    <w:rsid w:val="00E866FB"/>
    <w:rsid w:val="00E86CC3"/>
    <w:rsid w:val="00E90838"/>
    <w:rsid w:val="00E90B29"/>
    <w:rsid w:val="00E91922"/>
    <w:rsid w:val="00E92645"/>
    <w:rsid w:val="00E9275B"/>
    <w:rsid w:val="00E9351C"/>
    <w:rsid w:val="00E93598"/>
    <w:rsid w:val="00E94D77"/>
    <w:rsid w:val="00E956CC"/>
    <w:rsid w:val="00E95815"/>
    <w:rsid w:val="00E95A25"/>
    <w:rsid w:val="00E9602A"/>
    <w:rsid w:val="00E96F82"/>
    <w:rsid w:val="00E9720D"/>
    <w:rsid w:val="00E97375"/>
    <w:rsid w:val="00E97815"/>
    <w:rsid w:val="00E97FF7"/>
    <w:rsid w:val="00EA12EB"/>
    <w:rsid w:val="00EA2046"/>
    <w:rsid w:val="00EA2314"/>
    <w:rsid w:val="00EA48A0"/>
    <w:rsid w:val="00EA528C"/>
    <w:rsid w:val="00EA58AC"/>
    <w:rsid w:val="00EA5B4E"/>
    <w:rsid w:val="00EA5D41"/>
    <w:rsid w:val="00EA6363"/>
    <w:rsid w:val="00EA6657"/>
    <w:rsid w:val="00EA68A0"/>
    <w:rsid w:val="00EA68BD"/>
    <w:rsid w:val="00EA6B26"/>
    <w:rsid w:val="00EB0FE1"/>
    <w:rsid w:val="00EB1197"/>
    <w:rsid w:val="00EB136F"/>
    <w:rsid w:val="00EB17D2"/>
    <w:rsid w:val="00EB30C0"/>
    <w:rsid w:val="00EB41D2"/>
    <w:rsid w:val="00EB4D0A"/>
    <w:rsid w:val="00EB4E8E"/>
    <w:rsid w:val="00EB53B0"/>
    <w:rsid w:val="00EB56A4"/>
    <w:rsid w:val="00EB6286"/>
    <w:rsid w:val="00EC05A1"/>
    <w:rsid w:val="00EC0A31"/>
    <w:rsid w:val="00EC11CC"/>
    <w:rsid w:val="00EC18FF"/>
    <w:rsid w:val="00EC2083"/>
    <w:rsid w:val="00EC3152"/>
    <w:rsid w:val="00EC3ECC"/>
    <w:rsid w:val="00EC407B"/>
    <w:rsid w:val="00EC4706"/>
    <w:rsid w:val="00EC4976"/>
    <w:rsid w:val="00EC57BD"/>
    <w:rsid w:val="00EC5929"/>
    <w:rsid w:val="00EC5B35"/>
    <w:rsid w:val="00ED01BC"/>
    <w:rsid w:val="00ED0F6A"/>
    <w:rsid w:val="00ED1EF2"/>
    <w:rsid w:val="00ED287D"/>
    <w:rsid w:val="00ED2F94"/>
    <w:rsid w:val="00ED497D"/>
    <w:rsid w:val="00ED5498"/>
    <w:rsid w:val="00ED6816"/>
    <w:rsid w:val="00ED6B7B"/>
    <w:rsid w:val="00ED7547"/>
    <w:rsid w:val="00ED7727"/>
    <w:rsid w:val="00EE209B"/>
    <w:rsid w:val="00EE242B"/>
    <w:rsid w:val="00EE2688"/>
    <w:rsid w:val="00EE2F43"/>
    <w:rsid w:val="00EE4A7F"/>
    <w:rsid w:val="00EE5033"/>
    <w:rsid w:val="00EE505B"/>
    <w:rsid w:val="00EE61A8"/>
    <w:rsid w:val="00EE69CA"/>
    <w:rsid w:val="00EE7F50"/>
    <w:rsid w:val="00EF0E96"/>
    <w:rsid w:val="00EF0F0C"/>
    <w:rsid w:val="00EF0F7F"/>
    <w:rsid w:val="00EF14EE"/>
    <w:rsid w:val="00EF1EC1"/>
    <w:rsid w:val="00EF1FBE"/>
    <w:rsid w:val="00EF3392"/>
    <w:rsid w:val="00EF35DE"/>
    <w:rsid w:val="00EF3752"/>
    <w:rsid w:val="00EF3B18"/>
    <w:rsid w:val="00EF3C85"/>
    <w:rsid w:val="00EF3F9C"/>
    <w:rsid w:val="00EF4A8C"/>
    <w:rsid w:val="00EF4C08"/>
    <w:rsid w:val="00EF4CE1"/>
    <w:rsid w:val="00EF55F7"/>
    <w:rsid w:val="00EF56B1"/>
    <w:rsid w:val="00EF7916"/>
    <w:rsid w:val="00EF7B59"/>
    <w:rsid w:val="00F006FD"/>
    <w:rsid w:val="00F01C77"/>
    <w:rsid w:val="00F01EE6"/>
    <w:rsid w:val="00F02A55"/>
    <w:rsid w:val="00F03A8E"/>
    <w:rsid w:val="00F0422D"/>
    <w:rsid w:val="00F04A9D"/>
    <w:rsid w:val="00F0539E"/>
    <w:rsid w:val="00F0556D"/>
    <w:rsid w:val="00F059C6"/>
    <w:rsid w:val="00F06C85"/>
    <w:rsid w:val="00F06CD6"/>
    <w:rsid w:val="00F06E2A"/>
    <w:rsid w:val="00F073E7"/>
    <w:rsid w:val="00F0790D"/>
    <w:rsid w:val="00F07CD1"/>
    <w:rsid w:val="00F07E2E"/>
    <w:rsid w:val="00F102CF"/>
    <w:rsid w:val="00F102EC"/>
    <w:rsid w:val="00F10E36"/>
    <w:rsid w:val="00F10EC8"/>
    <w:rsid w:val="00F11555"/>
    <w:rsid w:val="00F11F47"/>
    <w:rsid w:val="00F1286D"/>
    <w:rsid w:val="00F13704"/>
    <w:rsid w:val="00F13706"/>
    <w:rsid w:val="00F13E20"/>
    <w:rsid w:val="00F14084"/>
    <w:rsid w:val="00F141E0"/>
    <w:rsid w:val="00F14411"/>
    <w:rsid w:val="00F14453"/>
    <w:rsid w:val="00F21837"/>
    <w:rsid w:val="00F2194F"/>
    <w:rsid w:val="00F21F9F"/>
    <w:rsid w:val="00F22309"/>
    <w:rsid w:val="00F23323"/>
    <w:rsid w:val="00F2585E"/>
    <w:rsid w:val="00F2736F"/>
    <w:rsid w:val="00F276AA"/>
    <w:rsid w:val="00F308EC"/>
    <w:rsid w:val="00F31516"/>
    <w:rsid w:val="00F3237B"/>
    <w:rsid w:val="00F32B8A"/>
    <w:rsid w:val="00F33016"/>
    <w:rsid w:val="00F35DEC"/>
    <w:rsid w:val="00F36F15"/>
    <w:rsid w:val="00F3778E"/>
    <w:rsid w:val="00F42E86"/>
    <w:rsid w:val="00F43328"/>
    <w:rsid w:val="00F43A39"/>
    <w:rsid w:val="00F44BDF"/>
    <w:rsid w:val="00F44F4A"/>
    <w:rsid w:val="00F45698"/>
    <w:rsid w:val="00F47C28"/>
    <w:rsid w:val="00F51373"/>
    <w:rsid w:val="00F51F12"/>
    <w:rsid w:val="00F52149"/>
    <w:rsid w:val="00F5288E"/>
    <w:rsid w:val="00F5291F"/>
    <w:rsid w:val="00F5305D"/>
    <w:rsid w:val="00F5336B"/>
    <w:rsid w:val="00F564FE"/>
    <w:rsid w:val="00F56CD6"/>
    <w:rsid w:val="00F6316E"/>
    <w:rsid w:val="00F63B3B"/>
    <w:rsid w:val="00F64674"/>
    <w:rsid w:val="00F6482E"/>
    <w:rsid w:val="00F658AC"/>
    <w:rsid w:val="00F65AD6"/>
    <w:rsid w:val="00F664E3"/>
    <w:rsid w:val="00F669CE"/>
    <w:rsid w:val="00F66B66"/>
    <w:rsid w:val="00F673F6"/>
    <w:rsid w:val="00F677E7"/>
    <w:rsid w:val="00F67EC7"/>
    <w:rsid w:val="00F67F8D"/>
    <w:rsid w:val="00F70756"/>
    <w:rsid w:val="00F709D1"/>
    <w:rsid w:val="00F718CE"/>
    <w:rsid w:val="00F72070"/>
    <w:rsid w:val="00F722AA"/>
    <w:rsid w:val="00F747B5"/>
    <w:rsid w:val="00F74C16"/>
    <w:rsid w:val="00F74C3C"/>
    <w:rsid w:val="00F750D7"/>
    <w:rsid w:val="00F757B9"/>
    <w:rsid w:val="00F75E07"/>
    <w:rsid w:val="00F761E4"/>
    <w:rsid w:val="00F776DF"/>
    <w:rsid w:val="00F7794B"/>
    <w:rsid w:val="00F77C9D"/>
    <w:rsid w:val="00F80344"/>
    <w:rsid w:val="00F80A5E"/>
    <w:rsid w:val="00F812D7"/>
    <w:rsid w:val="00F816A1"/>
    <w:rsid w:val="00F8272E"/>
    <w:rsid w:val="00F82B90"/>
    <w:rsid w:val="00F82FBE"/>
    <w:rsid w:val="00F83BC9"/>
    <w:rsid w:val="00F845FD"/>
    <w:rsid w:val="00F85D5B"/>
    <w:rsid w:val="00F8793F"/>
    <w:rsid w:val="00F87F92"/>
    <w:rsid w:val="00F90043"/>
    <w:rsid w:val="00F910AF"/>
    <w:rsid w:val="00F91F1C"/>
    <w:rsid w:val="00F92919"/>
    <w:rsid w:val="00F9295D"/>
    <w:rsid w:val="00F93297"/>
    <w:rsid w:val="00F93389"/>
    <w:rsid w:val="00F935B2"/>
    <w:rsid w:val="00F93BB0"/>
    <w:rsid w:val="00F949CA"/>
    <w:rsid w:val="00F95460"/>
    <w:rsid w:val="00F9555C"/>
    <w:rsid w:val="00F964DF"/>
    <w:rsid w:val="00FA06A1"/>
    <w:rsid w:val="00FA105E"/>
    <w:rsid w:val="00FA13CA"/>
    <w:rsid w:val="00FA444F"/>
    <w:rsid w:val="00FB0F74"/>
    <w:rsid w:val="00FB1DDC"/>
    <w:rsid w:val="00FB2DEB"/>
    <w:rsid w:val="00FB3BFC"/>
    <w:rsid w:val="00FB4EDA"/>
    <w:rsid w:val="00FB57E1"/>
    <w:rsid w:val="00FB5AAC"/>
    <w:rsid w:val="00FB63C0"/>
    <w:rsid w:val="00FB66EE"/>
    <w:rsid w:val="00FB69BD"/>
    <w:rsid w:val="00FB78EA"/>
    <w:rsid w:val="00FC13B5"/>
    <w:rsid w:val="00FC2479"/>
    <w:rsid w:val="00FC293E"/>
    <w:rsid w:val="00FC2AF7"/>
    <w:rsid w:val="00FC338C"/>
    <w:rsid w:val="00FC3A22"/>
    <w:rsid w:val="00FC3BD5"/>
    <w:rsid w:val="00FC484A"/>
    <w:rsid w:val="00FC6901"/>
    <w:rsid w:val="00FC6F83"/>
    <w:rsid w:val="00FC752F"/>
    <w:rsid w:val="00FC76AF"/>
    <w:rsid w:val="00FC777D"/>
    <w:rsid w:val="00FD050D"/>
    <w:rsid w:val="00FD07E9"/>
    <w:rsid w:val="00FD0B2A"/>
    <w:rsid w:val="00FD0CE5"/>
    <w:rsid w:val="00FD32E8"/>
    <w:rsid w:val="00FD46FB"/>
    <w:rsid w:val="00FD4CAB"/>
    <w:rsid w:val="00FD4D85"/>
    <w:rsid w:val="00FD5D21"/>
    <w:rsid w:val="00FD69CC"/>
    <w:rsid w:val="00FD72C1"/>
    <w:rsid w:val="00FE0A99"/>
    <w:rsid w:val="00FE0D88"/>
    <w:rsid w:val="00FE2AF7"/>
    <w:rsid w:val="00FE2BB7"/>
    <w:rsid w:val="00FE3061"/>
    <w:rsid w:val="00FE323F"/>
    <w:rsid w:val="00FE51E3"/>
    <w:rsid w:val="00FE58CE"/>
    <w:rsid w:val="00FE6F32"/>
    <w:rsid w:val="00FE7088"/>
    <w:rsid w:val="00FE7634"/>
    <w:rsid w:val="00FE79D2"/>
    <w:rsid w:val="00FF028C"/>
    <w:rsid w:val="00FF0EBE"/>
    <w:rsid w:val="00FF23BD"/>
    <w:rsid w:val="00FF2D7D"/>
    <w:rsid w:val="00FF4112"/>
    <w:rsid w:val="00FF4327"/>
    <w:rsid w:val="00FF47EC"/>
    <w:rsid w:val="00FF4BB8"/>
    <w:rsid w:val="00FF4C04"/>
    <w:rsid w:val="00FF61DA"/>
    <w:rsid w:val="00FF6D3C"/>
    <w:rsid w:val="00FF7CC5"/>
    <w:rsid w:val="00FF7FE6"/>
    <w:rsid w:val="01D33800"/>
    <w:rsid w:val="01FFDF64"/>
    <w:rsid w:val="025CB08B"/>
    <w:rsid w:val="029AC32B"/>
    <w:rsid w:val="02C28B7E"/>
    <w:rsid w:val="03C2E1B6"/>
    <w:rsid w:val="03DD9338"/>
    <w:rsid w:val="0490C4F5"/>
    <w:rsid w:val="05F12FD3"/>
    <w:rsid w:val="0605FA2A"/>
    <w:rsid w:val="062952A4"/>
    <w:rsid w:val="06905C46"/>
    <w:rsid w:val="06DF1F14"/>
    <w:rsid w:val="073EDAD4"/>
    <w:rsid w:val="095D8435"/>
    <w:rsid w:val="09635B2C"/>
    <w:rsid w:val="0983914B"/>
    <w:rsid w:val="0A146F95"/>
    <w:rsid w:val="0A588CB2"/>
    <w:rsid w:val="0A7A9629"/>
    <w:rsid w:val="0B335D0A"/>
    <w:rsid w:val="0C4EC08F"/>
    <w:rsid w:val="0D747B4D"/>
    <w:rsid w:val="0D8911D5"/>
    <w:rsid w:val="0DBFCB30"/>
    <w:rsid w:val="0DCEE260"/>
    <w:rsid w:val="0DEDF7A2"/>
    <w:rsid w:val="0E2ACF35"/>
    <w:rsid w:val="0EFE13BD"/>
    <w:rsid w:val="0F9109C3"/>
    <w:rsid w:val="1033CB94"/>
    <w:rsid w:val="106359C7"/>
    <w:rsid w:val="107A71B4"/>
    <w:rsid w:val="11DC0E5C"/>
    <w:rsid w:val="11E5123C"/>
    <w:rsid w:val="11FB8046"/>
    <w:rsid w:val="12A575D3"/>
    <w:rsid w:val="12D2FC04"/>
    <w:rsid w:val="12F15889"/>
    <w:rsid w:val="1317B827"/>
    <w:rsid w:val="132A0559"/>
    <w:rsid w:val="13B27100"/>
    <w:rsid w:val="13E0F306"/>
    <w:rsid w:val="1414497C"/>
    <w:rsid w:val="14C086E5"/>
    <w:rsid w:val="15CAAEA2"/>
    <w:rsid w:val="1607CBE1"/>
    <w:rsid w:val="16232A1C"/>
    <w:rsid w:val="1836BE1D"/>
    <w:rsid w:val="19DC0F9B"/>
    <w:rsid w:val="1A558BF0"/>
    <w:rsid w:val="1C493951"/>
    <w:rsid w:val="1C654850"/>
    <w:rsid w:val="1CD003F8"/>
    <w:rsid w:val="1CFFB51A"/>
    <w:rsid w:val="1D1D7003"/>
    <w:rsid w:val="1D610773"/>
    <w:rsid w:val="1DC11AA0"/>
    <w:rsid w:val="1EC3ED5B"/>
    <w:rsid w:val="1F8286F2"/>
    <w:rsid w:val="20365D74"/>
    <w:rsid w:val="2051456C"/>
    <w:rsid w:val="2110CF35"/>
    <w:rsid w:val="212837BF"/>
    <w:rsid w:val="2166CFE8"/>
    <w:rsid w:val="21E5036F"/>
    <w:rsid w:val="223C3109"/>
    <w:rsid w:val="22D454D0"/>
    <w:rsid w:val="2362900B"/>
    <w:rsid w:val="2628B83A"/>
    <w:rsid w:val="263BBEB2"/>
    <w:rsid w:val="27778C64"/>
    <w:rsid w:val="27BD3183"/>
    <w:rsid w:val="27D1F8BB"/>
    <w:rsid w:val="283CA32F"/>
    <w:rsid w:val="2860BB15"/>
    <w:rsid w:val="2867DD5F"/>
    <w:rsid w:val="28DBE7AA"/>
    <w:rsid w:val="29C6582B"/>
    <w:rsid w:val="2A350FE2"/>
    <w:rsid w:val="2A55EE0F"/>
    <w:rsid w:val="2A5B7102"/>
    <w:rsid w:val="2A77B80B"/>
    <w:rsid w:val="2B0C8B3B"/>
    <w:rsid w:val="2BE0EA71"/>
    <w:rsid w:val="2BEE6029"/>
    <w:rsid w:val="2C3E39F2"/>
    <w:rsid w:val="2CAEC43B"/>
    <w:rsid w:val="2D361420"/>
    <w:rsid w:val="2D63F631"/>
    <w:rsid w:val="2D75E356"/>
    <w:rsid w:val="2DAF58CD"/>
    <w:rsid w:val="2E407C07"/>
    <w:rsid w:val="2E90B271"/>
    <w:rsid w:val="2ED58408"/>
    <w:rsid w:val="2FA0D696"/>
    <w:rsid w:val="2FAC0C35"/>
    <w:rsid w:val="318BF504"/>
    <w:rsid w:val="32208FD9"/>
    <w:rsid w:val="335C0BD2"/>
    <w:rsid w:val="3368D9C4"/>
    <w:rsid w:val="33FA66BD"/>
    <w:rsid w:val="34CDAB45"/>
    <w:rsid w:val="34E2E391"/>
    <w:rsid w:val="350D9A51"/>
    <w:rsid w:val="354B927B"/>
    <w:rsid w:val="3582090A"/>
    <w:rsid w:val="35DDCA76"/>
    <w:rsid w:val="37CEFDFD"/>
    <w:rsid w:val="3834BF9D"/>
    <w:rsid w:val="384B30A1"/>
    <w:rsid w:val="38EB6AEC"/>
    <w:rsid w:val="39A36903"/>
    <w:rsid w:val="3AB58F9C"/>
    <w:rsid w:val="3B367D30"/>
    <w:rsid w:val="3B896647"/>
    <w:rsid w:val="3C76D59B"/>
    <w:rsid w:val="3D1D6F29"/>
    <w:rsid w:val="3D32733E"/>
    <w:rsid w:val="3D744D12"/>
    <w:rsid w:val="3DCBC862"/>
    <w:rsid w:val="3E359F91"/>
    <w:rsid w:val="3E4BAE92"/>
    <w:rsid w:val="3E83F4DD"/>
    <w:rsid w:val="3E8865C6"/>
    <w:rsid w:val="3F8178DB"/>
    <w:rsid w:val="406F860A"/>
    <w:rsid w:val="409FA799"/>
    <w:rsid w:val="42160362"/>
    <w:rsid w:val="421728A7"/>
    <w:rsid w:val="43643B7D"/>
    <w:rsid w:val="44421A95"/>
    <w:rsid w:val="4468F617"/>
    <w:rsid w:val="449E9649"/>
    <w:rsid w:val="44DDE775"/>
    <w:rsid w:val="456C490D"/>
    <w:rsid w:val="464279F0"/>
    <w:rsid w:val="465DA84B"/>
    <w:rsid w:val="46635379"/>
    <w:rsid w:val="4726A648"/>
    <w:rsid w:val="47656231"/>
    <w:rsid w:val="47846B64"/>
    <w:rsid w:val="4875F1F3"/>
    <w:rsid w:val="48E19DCA"/>
    <w:rsid w:val="492FB660"/>
    <w:rsid w:val="4944386B"/>
    <w:rsid w:val="4BAE25E9"/>
    <w:rsid w:val="4C14ACC2"/>
    <w:rsid w:val="4C93FC52"/>
    <w:rsid w:val="4CB3DC7C"/>
    <w:rsid w:val="4D610836"/>
    <w:rsid w:val="4E8AED88"/>
    <w:rsid w:val="4EE576A2"/>
    <w:rsid w:val="4F669326"/>
    <w:rsid w:val="4FCF2BC3"/>
    <w:rsid w:val="4FDD9C66"/>
    <w:rsid w:val="4FE78DF4"/>
    <w:rsid w:val="50BF4D86"/>
    <w:rsid w:val="5166A005"/>
    <w:rsid w:val="51C55422"/>
    <w:rsid w:val="540835D2"/>
    <w:rsid w:val="551FB6E2"/>
    <w:rsid w:val="55450943"/>
    <w:rsid w:val="55624FF1"/>
    <w:rsid w:val="5668B60C"/>
    <w:rsid w:val="56C684D1"/>
    <w:rsid w:val="5750502D"/>
    <w:rsid w:val="57C0850D"/>
    <w:rsid w:val="57EE10DB"/>
    <w:rsid w:val="5864B83B"/>
    <w:rsid w:val="589811C7"/>
    <w:rsid w:val="58C2400F"/>
    <w:rsid w:val="5A1246BF"/>
    <w:rsid w:val="5AB428C6"/>
    <w:rsid w:val="5AF18B5C"/>
    <w:rsid w:val="5B630125"/>
    <w:rsid w:val="5B9FC7C2"/>
    <w:rsid w:val="5C3E4048"/>
    <w:rsid w:val="5D0947F4"/>
    <w:rsid w:val="5D4AEE50"/>
    <w:rsid w:val="5E213F5A"/>
    <w:rsid w:val="5E3CD4FC"/>
    <w:rsid w:val="5E9EB504"/>
    <w:rsid w:val="5F6C39FB"/>
    <w:rsid w:val="5FD73C15"/>
    <w:rsid w:val="5FE14406"/>
    <w:rsid w:val="60A13C7F"/>
    <w:rsid w:val="61733453"/>
    <w:rsid w:val="63920226"/>
    <w:rsid w:val="646546AE"/>
    <w:rsid w:val="64FABA9A"/>
    <w:rsid w:val="65B70110"/>
    <w:rsid w:val="65D111A2"/>
    <w:rsid w:val="66841481"/>
    <w:rsid w:val="67B75D51"/>
    <w:rsid w:val="67EE023D"/>
    <w:rsid w:val="6857FADB"/>
    <w:rsid w:val="688694E4"/>
    <w:rsid w:val="697626DC"/>
    <w:rsid w:val="69B1706C"/>
    <w:rsid w:val="6A0A8A20"/>
    <w:rsid w:val="6A3FF65C"/>
    <w:rsid w:val="6B99A6F2"/>
    <w:rsid w:val="6BBECC2E"/>
    <w:rsid w:val="6D2124F0"/>
    <w:rsid w:val="6D53D7A5"/>
    <w:rsid w:val="6D8D085E"/>
    <w:rsid w:val="6D8DF3F5"/>
    <w:rsid w:val="6D99DCAC"/>
    <w:rsid w:val="6E297F36"/>
    <w:rsid w:val="6EDB295B"/>
    <w:rsid w:val="6EEFA806"/>
    <w:rsid w:val="6FB5AA5E"/>
    <w:rsid w:val="706D13BA"/>
    <w:rsid w:val="708B7867"/>
    <w:rsid w:val="71A57F6F"/>
    <w:rsid w:val="71AB8248"/>
    <w:rsid w:val="722748C8"/>
    <w:rsid w:val="72370539"/>
    <w:rsid w:val="72B25779"/>
    <w:rsid w:val="7500D27D"/>
    <w:rsid w:val="751D6AC0"/>
    <w:rsid w:val="75950D1F"/>
    <w:rsid w:val="75D2A98C"/>
    <w:rsid w:val="76B36D5B"/>
    <w:rsid w:val="76F9C79A"/>
    <w:rsid w:val="76FD870A"/>
    <w:rsid w:val="772CD798"/>
    <w:rsid w:val="77E1D452"/>
    <w:rsid w:val="77E20CE9"/>
    <w:rsid w:val="7852C9AC"/>
    <w:rsid w:val="785D7999"/>
    <w:rsid w:val="79BB7FCA"/>
    <w:rsid w:val="7A4A0F3B"/>
    <w:rsid w:val="7A638406"/>
    <w:rsid w:val="7AEAC796"/>
    <w:rsid w:val="7AF1B2F0"/>
    <w:rsid w:val="7BCF5F27"/>
    <w:rsid w:val="7C92FC6F"/>
    <w:rsid w:val="7C99DF3B"/>
    <w:rsid w:val="7CBFA908"/>
    <w:rsid w:val="7E9E33A6"/>
    <w:rsid w:val="7ED7D148"/>
    <w:rsid w:val="7F066871"/>
    <w:rsid w:val="7F173713"/>
    <w:rsid w:val="7F2F1C8F"/>
    <w:rsid w:val="7F828781"/>
  </w:rsids>
  <m:mathPr>
    <m:mathFont m:val="Cambria Math"/>
    <m:brkBin m:val="before"/>
    <m:brkBinSub m:val="--"/>
    <m:smallFrac m:val="0"/>
    <m:dispDef/>
    <m:lMargin m:val="0"/>
    <m:rMargin m:val="0"/>
    <m:defJc m:val="centerGroup"/>
    <m:wrapIndent m:val="1440"/>
    <m:intLim m:val="subSup"/>
    <m:naryLim m:val="undOvr"/>
  </m:mathPr>
  <w:themeFontLang w:val="en-US" w:eastAsia="es-S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F584A"/>
  <w15:chartTrackingRefBased/>
  <w15:docId w15:val="{0C8839FC-4584-44DC-BAAC-CA8C9FB5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FC"/>
  </w:style>
  <w:style w:type="paragraph" w:styleId="Heading1">
    <w:name w:val="heading 1"/>
    <w:basedOn w:val="Normal"/>
    <w:link w:val="Heading1Char"/>
    <w:uiPriority w:val="9"/>
    <w:qFormat/>
    <w:rsid w:val="001D7D7E"/>
    <w:pPr>
      <w:keepNext/>
      <w:spacing w:after="0" w:line="240" w:lineRule="auto"/>
      <w:ind w:firstLine="3600"/>
      <w:outlineLvl w:val="0"/>
    </w:pPr>
    <w:rPr>
      <w:rFonts w:ascii="Times New Roman" w:eastAsia="Times New Roman" w:hAnsi="Times New Roman" w:cs="Times New Roman"/>
      <w:b/>
      <w:bCs/>
      <w:kern w:val="36"/>
      <w:sz w:val="24"/>
      <w:szCs w:val="24"/>
      <w:lang w:val="ru-RU" w:eastAsia="ru-RU"/>
    </w:rPr>
  </w:style>
  <w:style w:type="paragraph" w:styleId="Heading2">
    <w:name w:val="heading 2"/>
    <w:basedOn w:val="Normal"/>
    <w:next w:val="Normal"/>
    <w:link w:val="Heading2Char"/>
    <w:uiPriority w:val="9"/>
    <w:unhideWhenUsed/>
    <w:qFormat/>
    <w:rsid w:val="00C62382"/>
    <w:pPr>
      <w:keepNext/>
      <w:suppressAutoHyphens/>
      <w:spacing w:after="0" w:line="240" w:lineRule="auto"/>
      <w:ind w:left="1080" w:right="-801" w:hanging="360"/>
      <w:outlineLvl w:val="1"/>
    </w:pPr>
    <w:rPr>
      <w:rFonts w:ascii="Arial" w:eastAsia="Times New Roman" w:hAnsi="Arial" w:cs="Arial"/>
      <w:b/>
      <w:bCs/>
      <w:sz w:val="32"/>
      <w:szCs w:val="32"/>
      <w:lang w:val="es-GT" w:eastAsia="ar-SA"/>
    </w:rPr>
  </w:style>
  <w:style w:type="paragraph" w:styleId="Heading3">
    <w:name w:val="heading 3"/>
    <w:basedOn w:val="Normal"/>
    <w:next w:val="Normal"/>
    <w:link w:val="Heading3Char"/>
    <w:uiPriority w:val="9"/>
    <w:semiHidden/>
    <w:unhideWhenUsed/>
    <w:qFormat/>
    <w:rsid w:val="00C62382"/>
    <w:pPr>
      <w:keepNext/>
      <w:suppressAutoHyphens/>
      <w:spacing w:after="0" w:line="240" w:lineRule="auto"/>
      <w:ind w:firstLine="708"/>
      <w:jc w:val="both"/>
      <w:outlineLvl w:val="2"/>
    </w:pPr>
    <w:rPr>
      <w:rFonts w:ascii="Arial" w:eastAsia="Times New Roman" w:hAnsi="Arial" w:cs="Arial"/>
      <w:sz w:val="24"/>
      <w:szCs w:val="24"/>
      <w:lang w:val="es-GT" w:eastAsia="ar-SA"/>
    </w:rPr>
  </w:style>
  <w:style w:type="paragraph" w:styleId="Heading4">
    <w:name w:val="heading 4"/>
    <w:basedOn w:val="Normal"/>
    <w:next w:val="Normal"/>
    <w:link w:val="Heading4Char"/>
    <w:uiPriority w:val="9"/>
    <w:semiHidden/>
    <w:unhideWhenUsed/>
    <w:qFormat/>
    <w:rsid w:val="00C62382"/>
    <w:pPr>
      <w:keepNext/>
      <w:suppressAutoHyphens/>
      <w:spacing w:after="0" w:line="240" w:lineRule="auto"/>
      <w:ind w:left="2520" w:hanging="360"/>
      <w:outlineLvl w:val="3"/>
    </w:pPr>
    <w:rPr>
      <w:rFonts w:ascii="Arial" w:eastAsia="Times New Roman" w:hAnsi="Arial" w:cs="Arial"/>
      <w:b/>
      <w:bCs/>
      <w:sz w:val="24"/>
      <w:szCs w:val="24"/>
      <w:lang w:val="en-US" w:eastAsia="ar-SA"/>
    </w:rPr>
  </w:style>
  <w:style w:type="paragraph" w:styleId="Heading6">
    <w:name w:val="heading 6"/>
    <w:basedOn w:val="Normal"/>
    <w:next w:val="Normal"/>
    <w:link w:val="Heading6Char"/>
    <w:uiPriority w:val="9"/>
    <w:semiHidden/>
    <w:unhideWhenUsed/>
    <w:qFormat/>
    <w:rsid w:val="00C62382"/>
    <w:pPr>
      <w:keepNext/>
      <w:suppressAutoHyphens/>
      <w:spacing w:after="0" w:line="240" w:lineRule="auto"/>
      <w:ind w:left="3960" w:hanging="360"/>
      <w:outlineLvl w:val="5"/>
    </w:pPr>
    <w:rPr>
      <w:rFonts w:ascii="Arial" w:eastAsia="Times New Roman" w:hAnsi="Arial" w:cs="Arial"/>
      <w:sz w:val="24"/>
      <w:szCs w:val="24"/>
      <w:lang w:val="es-G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7D7E"/>
    <w:rPr>
      <w:rFonts w:ascii="Times New Roman" w:eastAsia="Times New Roman" w:hAnsi="Times New Roman" w:cs="Times New Roman"/>
      <w:b/>
      <w:bCs/>
      <w:kern w:val="36"/>
      <w:sz w:val="24"/>
      <w:szCs w:val="24"/>
      <w:lang w:val="ru-RU" w:eastAsia="ru-RU"/>
    </w:rPr>
  </w:style>
  <w:style w:type="paragraph" w:styleId="BodyText">
    <w:name w:val="Body Text"/>
    <w:basedOn w:val="Normal"/>
    <w:link w:val="BodyTextChar"/>
    <w:rsid w:val="001D7D7E"/>
    <w:pPr>
      <w:spacing w:after="0" w:line="240" w:lineRule="auto"/>
      <w:jc w:val="both"/>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1D7D7E"/>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1D7D7E"/>
    <w:pPr>
      <w:autoSpaceDE w:val="0"/>
      <w:autoSpaceDN w:val="0"/>
      <w:spacing w:after="0" w:line="240" w:lineRule="auto"/>
      <w:jc w:val="center"/>
    </w:pPr>
    <w:rPr>
      <w:rFonts w:ascii="Times New Roman" w:eastAsia="Times New Roman" w:hAnsi="Times New Roman" w:cs="Times New Roman"/>
      <w:b/>
      <w:bCs/>
      <w:sz w:val="24"/>
      <w:szCs w:val="24"/>
      <w:lang w:val="ru-RU" w:eastAsia="ru-RU"/>
    </w:rPr>
  </w:style>
  <w:style w:type="character" w:customStyle="1" w:styleId="TitleChar">
    <w:name w:val="Title Char"/>
    <w:basedOn w:val="DefaultParagraphFont"/>
    <w:link w:val="Title"/>
    <w:rsid w:val="001D7D7E"/>
    <w:rPr>
      <w:rFonts w:ascii="Times New Roman" w:eastAsia="Times New Roman" w:hAnsi="Times New Roman" w:cs="Times New Roman"/>
      <w:b/>
      <w:bCs/>
      <w:sz w:val="24"/>
      <w:szCs w:val="24"/>
      <w:lang w:val="ru-RU" w:eastAsia="ru-RU"/>
    </w:rPr>
  </w:style>
  <w:style w:type="character" w:styleId="Hyperlink">
    <w:name w:val="Hyperlink"/>
    <w:uiPriority w:val="99"/>
    <w:rsid w:val="001D7D7E"/>
    <w:rPr>
      <w:color w:val="0000FF"/>
      <w:u w:val="single"/>
    </w:rPr>
  </w:style>
  <w:style w:type="paragraph" w:styleId="ListParagraph">
    <w:name w:val="List Paragraph"/>
    <w:aliases w:val="Resume Title,Párrafo de lista1,Bullets,Superíndice,Ha,MCHIP_list paragraph,List Paragraph1,Recommendation,Indented Text,Indented (Quote),First Level Outline,heading 4,Citation List,4 Bullet,Bullet 4,List Bullet Mary,Puces,References"/>
    <w:basedOn w:val="Normal"/>
    <w:link w:val="ListParagraphChar"/>
    <w:uiPriority w:val="34"/>
    <w:qFormat/>
    <w:rsid w:val="001F6858"/>
    <w:pPr>
      <w:ind w:left="720"/>
      <w:contextualSpacing/>
    </w:pPr>
  </w:style>
  <w:style w:type="character" w:styleId="UnresolvedMention">
    <w:name w:val="Unresolved Mention"/>
    <w:basedOn w:val="DefaultParagraphFont"/>
    <w:uiPriority w:val="99"/>
    <w:unhideWhenUsed/>
    <w:rsid w:val="00AC2BAA"/>
    <w:rPr>
      <w:color w:val="605E5C"/>
      <w:shd w:val="clear" w:color="auto" w:fill="E1DFDD"/>
    </w:rPr>
  </w:style>
  <w:style w:type="character" w:customStyle="1" w:styleId="ListParagraphChar">
    <w:name w:val="List Paragraph Char"/>
    <w:aliases w:val="Resume Title Char,Párrafo de lista1 Char,Bullets Char,Superíndice Char,Ha Char,MCHIP_list paragraph Char,List Paragraph1 Char,Recommendation Char,Indented Text Char,Indented (Quote) Char,First Level Outline Char,heading 4 Char"/>
    <w:link w:val="ListParagraph"/>
    <w:uiPriority w:val="34"/>
    <w:qFormat/>
    <w:rsid w:val="00683A3B"/>
  </w:style>
  <w:style w:type="character" w:styleId="CommentReference">
    <w:name w:val="annotation reference"/>
    <w:basedOn w:val="DefaultParagraphFont"/>
    <w:uiPriority w:val="99"/>
    <w:semiHidden/>
    <w:unhideWhenUsed/>
    <w:rsid w:val="00485061"/>
    <w:rPr>
      <w:sz w:val="16"/>
      <w:szCs w:val="16"/>
    </w:rPr>
  </w:style>
  <w:style w:type="paragraph" w:styleId="CommentText">
    <w:name w:val="annotation text"/>
    <w:basedOn w:val="Normal"/>
    <w:link w:val="CommentTextChar"/>
    <w:uiPriority w:val="99"/>
    <w:unhideWhenUsed/>
    <w:rsid w:val="00485061"/>
    <w:pPr>
      <w:spacing w:line="240" w:lineRule="auto"/>
    </w:pPr>
    <w:rPr>
      <w:sz w:val="20"/>
      <w:szCs w:val="20"/>
    </w:rPr>
  </w:style>
  <w:style w:type="character" w:customStyle="1" w:styleId="CommentTextChar">
    <w:name w:val="Comment Text Char"/>
    <w:basedOn w:val="DefaultParagraphFont"/>
    <w:link w:val="CommentText"/>
    <w:uiPriority w:val="99"/>
    <w:rsid w:val="00485061"/>
    <w:rPr>
      <w:sz w:val="20"/>
      <w:szCs w:val="20"/>
    </w:rPr>
  </w:style>
  <w:style w:type="paragraph" w:styleId="CommentSubject">
    <w:name w:val="annotation subject"/>
    <w:basedOn w:val="CommentText"/>
    <w:next w:val="CommentText"/>
    <w:link w:val="CommentSubjectChar"/>
    <w:uiPriority w:val="99"/>
    <w:semiHidden/>
    <w:unhideWhenUsed/>
    <w:rsid w:val="00485061"/>
    <w:rPr>
      <w:b/>
      <w:bCs/>
    </w:rPr>
  </w:style>
  <w:style w:type="character" w:customStyle="1" w:styleId="CommentSubjectChar">
    <w:name w:val="Comment Subject Char"/>
    <w:basedOn w:val="CommentTextChar"/>
    <w:link w:val="CommentSubject"/>
    <w:uiPriority w:val="99"/>
    <w:semiHidden/>
    <w:rsid w:val="00485061"/>
    <w:rPr>
      <w:b/>
      <w:bCs/>
      <w:sz w:val="20"/>
      <w:szCs w:val="20"/>
    </w:rPr>
  </w:style>
  <w:style w:type="character" w:styleId="Mention">
    <w:name w:val="Mention"/>
    <w:basedOn w:val="DefaultParagraphFont"/>
    <w:uiPriority w:val="99"/>
    <w:unhideWhenUsed/>
    <w:rsid w:val="008B348B"/>
    <w:rPr>
      <w:color w:val="2B579A"/>
      <w:shd w:val="clear" w:color="auto" w:fill="E1DFDD"/>
    </w:rPr>
  </w:style>
  <w:style w:type="paragraph" w:styleId="Revision">
    <w:name w:val="Revision"/>
    <w:hidden/>
    <w:uiPriority w:val="99"/>
    <w:semiHidden/>
    <w:rsid w:val="00177578"/>
    <w:pPr>
      <w:spacing w:after="0" w:line="240" w:lineRule="auto"/>
    </w:pPr>
  </w:style>
  <w:style w:type="character" w:customStyle="1" w:styleId="normaltextrun">
    <w:name w:val="normaltextrun"/>
    <w:basedOn w:val="DefaultParagraphFont"/>
    <w:rsid w:val="00B159D5"/>
  </w:style>
  <w:style w:type="paragraph" w:customStyle="1" w:styleId="paragraph">
    <w:name w:val="paragraph"/>
    <w:basedOn w:val="Normal"/>
    <w:rsid w:val="004757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4757BA"/>
  </w:style>
  <w:style w:type="paragraph" w:customStyle="1" w:styleId="Default">
    <w:name w:val="Default"/>
    <w:rsid w:val="001566B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f01">
    <w:name w:val="cf01"/>
    <w:basedOn w:val="DefaultParagraphFont"/>
    <w:rsid w:val="00B43BD1"/>
    <w:rPr>
      <w:rFonts w:ascii="Segoe UI" w:hAnsi="Segoe UI" w:cs="Segoe UI" w:hint="default"/>
      <w:sz w:val="18"/>
      <w:szCs w:val="18"/>
    </w:rPr>
  </w:style>
  <w:style w:type="paragraph" w:customStyle="1" w:styleId="pf0">
    <w:name w:val="pf0"/>
    <w:basedOn w:val="Normal"/>
    <w:rsid w:val="00E54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D47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FB1DDC"/>
  </w:style>
  <w:style w:type="character" w:styleId="Strong">
    <w:name w:val="Strong"/>
    <w:basedOn w:val="DefaultParagraphFont"/>
    <w:uiPriority w:val="22"/>
    <w:qFormat/>
    <w:rsid w:val="00FB1DDC"/>
    <w:rPr>
      <w:b/>
      <w:bCs/>
    </w:rPr>
  </w:style>
  <w:style w:type="character" w:customStyle="1" w:styleId="Heading2Char">
    <w:name w:val="Heading 2 Char"/>
    <w:basedOn w:val="DefaultParagraphFont"/>
    <w:link w:val="Heading2"/>
    <w:uiPriority w:val="9"/>
    <w:rsid w:val="00C62382"/>
    <w:rPr>
      <w:rFonts w:ascii="Arial" w:eastAsia="Times New Roman" w:hAnsi="Arial" w:cs="Arial"/>
      <w:b/>
      <w:bCs/>
      <w:sz w:val="32"/>
      <w:szCs w:val="32"/>
      <w:lang w:val="es-GT" w:eastAsia="ar-SA"/>
    </w:rPr>
  </w:style>
  <w:style w:type="character" w:customStyle="1" w:styleId="Heading3Char">
    <w:name w:val="Heading 3 Char"/>
    <w:basedOn w:val="DefaultParagraphFont"/>
    <w:link w:val="Heading3"/>
    <w:uiPriority w:val="9"/>
    <w:semiHidden/>
    <w:rsid w:val="00C62382"/>
    <w:rPr>
      <w:rFonts w:ascii="Arial" w:eastAsia="Times New Roman" w:hAnsi="Arial" w:cs="Arial"/>
      <w:sz w:val="24"/>
      <w:szCs w:val="24"/>
      <w:lang w:val="es-GT" w:eastAsia="ar-SA"/>
    </w:rPr>
  </w:style>
  <w:style w:type="character" w:customStyle="1" w:styleId="Heading4Char">
    <w:name w:val="Heading 4 Char"/>
    <w:basedOn w:val="DefaultParagraphFont"/>
    <w:link w:val="Heading4"/>
    <w:uiPriority w:val="9"/>
    <w:semiHidden/>
    <w:rsid w:val="00C62382"/>
    <w:rPr>
      <w:rFonts w:ascii="Arial" w:eastAsia="Times New Roman" w:hAnsi="Arial" w:cs="Arial"/>
      <w:b/>
      <w:bCs/>
      <w:sz w:val="24"/>
      <w:szCs w:val="24"/>
      <w:lang w:val="en-US" w:eastAsia="ar-SA"/>
    </w:rPr>
  </w:style>
  <w:style w:type="character" w:customStyle="1" w:styleId="Heading6Char">
    <w:name w:val="Heading 6 Char"/>
    <w:basedOn w:val="DefaultParagraphFont"/>
    <w:link w:val="Heading6"/>
    <w:uiPriority w:val="9"/>
    <w:semiHidden/>
    <w:rsid w:val="00C62382"/>
    <w:rPr>
      <w:rFonts w:ascii="Arial" w:eastAsia="Times New Roman" w:hAnsi="Arial" w:cs="Arial"/>
      <w:sz w:val="24"/>
      <w:szCs w:val="24"/>
      <w:lang w:val="es-G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5595">
      <w:bodyDiv w:val="1"/>
      <w:marLeft w:val="0"/>
      <w:marRight w:val="0"/>
      <w:marTop w:val="0"/>
      <w:marBottom w:val="0"/>
      <w:divBdr>
        <w:top w:val="none" w:sz="0" w:space="0" w:color="auto"/>
        <w:left w:val="none" w:sz="0" w:space="0" w:color="auto"/>
        <w:bottom w:val="none" w:sz="0" w:space="0" w:color="auto"/>
        <w:right w:val="none" w:sz="0" w:space="0" w:color="auto"/>
      </w:divBdr>
    </w:div>
    <w:div w:id="185825275">
      <w:bodyDiv w:val="1"/>
      <w:marLeft w:val="0"/>
      <w:marRight w:val="0"/>
      <w:marTop w:val="0"/>
      <w:marBottom w:val="0"/>
      <w:divBdr>
        <w:top w:val="none" w:sz="0" w:space="0" w:color="auto"/>
        <w:left w:val="none" w:sz="0" w:space="0" w:color="auto"/>
        <w:bottom w:val="none" w:sz="0" w:space="0" w:color="auto"/>
        <w:right w:val="none" w:sz="0" w:space="0" w:color="auto"/>
      </w:divBdr>
    </w:div>
    <w:div w:id="192042774">
      <w:bodyDiv w:val="1"/>
      <w:marLeft w:val="0"/>
      <w:marRight w:val="0"/>
      <w:marTop w:val="0"/>
      <w:marBottom w:val="0"/>
      <w:divBdr>
        <w:top w:val="none" w:sz="0" w:space="0" w:color="auto"/>
        <w:left w:val="none" w:sz="0" w:space="0" w:color="auto"/>
        <w:bottom w:val="none" w:sz="0" w:space="0" w:color="auto"/>
        <w:right w:val="none" w:sz="0" w:space="0" w:color="auto"/>
      </w:divBdr>
    </w:div>
    <w:div w:id="274168514">
      <w:bodyDiv w:val="1"/>
      <w:marLeft w:val="0"/>
      <w:marRight w:val="0"/>
      <w:marTop w:val="0"/>
      <w:marBottom w:val="0"/>
      <w:divBdr>
        <w:top w:val="none" w:sz="0" w:space="0" w:color="auto"/>
        <w:left w:val="none" w:sz="0" w:space="0" w:color="auto"/>
        <w:bottom w:val="none" w:sz="0" w:space="0" w:color="auto"/>
        <w:right w:val="none" w:sz="0" w:space="0" w:color="auto"/>
      </w:divBdr>
    </w:div>
    <w:div w:id="317000179">
      <w:bodyDiv w:val="1"/>
      <w:marLeft w:val="0"/>
      <w:marRight w:val="0"/>
      <w:marTop w:val="0"/>
      <w:marBottom w:val="0"/>
      <w:divBdr>
        <w:top w:val="none" w:sz="0" w:space="0" w:color="auto"/>
        <w:left w:val="none" w:sz="0" w:space="0" w:color="auto"/>
        <w:bottom w:val="none" w:sz="0" w:space="0" w:color="auto"/>
        <w:right w:val="none" w:sz="0" w:space="0" w:color="auto"/>
      </w:divBdr>
      <w:divsChild>
        <w:div w:id="54277809">
          <w:marLeft w:val="0"/>
          <w:marRight w:val="0"/>
          <w:marTop w:val="0"/>
          <w:marBottom w:val="0"/>
          <w:divBdr>
            <w:top w:val="none" w:sz="0" w:space="0" w:color="auto"/>
            <w:left w:val="none" w:sz="0" w:space="0" w:color="auto"/>
            <w:bottom w:val="none" w:sz="0" w:space="0" w:color="auto"/>
            <w:right w:val="none" w:sz="0" w:space="0" w:color="auto"/>
          </w:divBdr>
        </w:div>
        <w:div w:id="122236762">
          <w:marLeft w:val="0"/>
          <w:marRight w:val="0"/>
          <w:marTop w:val="0"/>
          <w:marBottom w:val="0"/>
          <w:divBdr>
            <w:top w:val="none" w:sz="0" w:space="0" w:color="auto"/>
            <w:left w:val="none" w:sz="0" w:space="0" w:color="auto"/>
            <w:bottom w:val="none" w:sz="0" w:space="0" w:color="auto"/>
            <w:right w:val="none" w:sz="0" w:space="0" w:color="auto"/>
          </w:divBdr>
        </w:div>
        <w:div w:id="315260048">
          <w:marLeft w:val="0"/>
          <w:marRight w:val="0"/>
          <w:marTop w:val="0"/>
          <w:marBottom w:val="0"/>
          <w:divBdr>
            <w:top w:val="none" w:sz="0" w:space="0" w:color="auto"/>
            <w:left w:val="none" w:sz="0" w:space="0" w:color="auto"/>
            <w:bottom w:val="none" w:sz="0" w:space="0" w:color="auto"/>
            <w:right w:val="none" w:sz="0" w:space="0" w:color="auto"/>
          </w:divBdr>
        </w:div>
        <w:div w:id="711536392">
          <w:marLeft w:val="0"/>
          <w:marRight w:val="0"/>
          <w:marTop w:val="0"/>
          <w:marBottom w:val="0"/>
          <w:divBdr>
            <w:top w:val="none" w:sz="0" w:space="0" w:color="auto"/>
            <w:left w:val="none" w:sz="0" w:space="0" w:color="auto"/>
            <w:bottom w:val="none" w:sz="0" w:space="0" w:color="auto"/>
            <w:right w:val="none" w:sz="0" w:space="0" w:color="auto"/>
          </w:divBdr>
        </w:div>
        <w:div w:id="932085716">
          <w:marLeft w:val="0"/>
          <w:marRight w:val="0"/>
          <w:marTop w:val="0"/>
          <w:marBottom w:val="0"/>
          <w:divBdr>
            <w:top w:val="none" w:sz="0" w:space="0" w:color="auto"/>
            <w:left w:val="none" w:sz="0" w:space="0" w:color="auto"/>
            <w:bottom w:val="none" w:sz="0" w:space="0" w:color="auto"/>
            <w:right w:val="none" w:sz="0" w:space="0" w:color="auto"/>
          </w:divBdr>
        </w:div>
        <w:div w:id="973831507">
          <w:marLeft w:val="0"/>
          <w:marRight w:val="0"/>
          <w:marTop w:val="0"/>
          <w:marBottom w:val="0"/>
          <w:divBdr>
            <w:top w:val="none" w:sz="0" w:space="0" w:color="auto"/>
            <w:left w:val="none" w:sz="0" w:space="0" w:color="auto"/>
            <w:bottom w:val="none" w:sz="0" w:space="0" w:color="auto"/>
            <w:right w:val="none" w:sz="0" w:space="0" w:color="auto"/>
          </w:divBdr>
        </w:div>
        <w:div w:id="993414378">
          <w:marLeft w:val="0"/>
          <w:marRight w:val="0"/>
          <w:marTop w:val="0"/>
          <w:marBottom w:val="0"/>
          <w:divBdr>
            <w:top w:val="none" w:sz="0" w:space="0" w:color="auto"/>
            <w:left w:val="none" w:sz="0" w:space="0" w:color="auto"/>
            <w:bottom w:val="none" w:sz="0" w:space="0" w:color="auto"/>
            <w:right w:val="none" w:sz="0" w:space="0" w:color="auto"/>
          </w:divBdr>
        </w:div>
        <w:div w:id="1006859263">
          <w:marLeft w:val="0"/>
          <w:marRight w:val="0"/>
          <w:marTop w:val="0"/>
          <w:marBottom w:val="0"/>
          <w:divBdr>
            <w:top w:val="none" w:sz="0" w:space="0" w:color="auto"/>
            <w:left w:val="none" w:sz="0" w:space="0" w:color="auto"/>
            <w:bottom w:val="none" w:sz="0" w:space="0" w:color="auto"/>
            <w:right w:val="none" w:sz="0" w:space="0" w:color="auto"/>
          </w:divBdr>
        </w:div>
        <w:div w:id="1675494215">
          <w:marLeft w:val="0"/>
          <w:marRight w:val="0"/>
          <w:marTop w:val="0"/>
          <w:marBottom w:val="0"/>
          <w:divBdr>
            <w:top w:val="none" w:sz="0" w:space="0" w:color="auto"/>
            <w:left w:val="none" w:sz="0" w:space="0" w:color="auto"/>
            <w:bottom w:val="none" w:sz="0" w:space="0" w:color="auto"/>
            <w:right w:val="none" w:sz="0" w:space="0" w:color="auto"/>
          </w:divBdr>
        </w:div>
      </w:divsChild>
    </w:div>
    <w:div w:id="465591775">
      <w:bodyDiv w:val="1"/>
      <w:marLeft w:val="0"/>
      <w:marRight w:val="0"/>
      <w:marTop w:val="0"/>
      <w:marBottom w:val="0"/>
      <w:divBdr>
        <w:top w:val="none" w:sz="0" w:space="0" w:color="auto"/>
        <w:left w:val="none" w:sz="0" w:space="0" w:color="auto"/>
        <w:bottom w:val="none" w:sz="0" w:space="0" w:color="auto"/>
        <w:right w:val="none" w:sz="0" w:space="0" w:color="auto"/>
      </w:divBdr>
    </w:div>
    <w:div w:id="518079938">
      <w:bodyDiv w:val="1"/>
      <w:marLeft w:val="0"/>
      <w:marRight w:val="0"/>
      <w:marTop w:val="0"/>
      <w:marBottom w:val="0"/>
      <w:divBdr>
        <w:top w:val="none" w:sz="0" w:space="0" w:color="auto"/>
        <w:left w:val="none" w:sz="0" w:space="0" w:color="auto"/>
        <w:bottom w:val="none" w:sz="0" w:space="0" w:color="auto"/>
        <w:right w:val="none" w:sz="0" w:space="0" w:color="auto"/>
      </w:divBdr>
    </w:div>
    <w:div w:id="532160031">
      <w:bodyDiv w:val="1"/>
      <w:marLeft w:val="0"/>
      <w:marRight w:val="0"/>
      <w:marTop w:val="0"/>
      <w:marBottom w:val="0"/>
      <w:divBdr>
        <w:top w:val="none" w:sz="0" w:space="0" w:color="auto"/>
        <w:left w:val="none" w:sz="0" w:space="0" w:color="auto"/>
        <w:bottom w:val="none" w:sz="0" w:space="0" w:color="auto"/>
        <w:right w:val="none" w:sz="0" w:space="0" w:color="auto"/>
      </w:divBdr>
    </w:div>
    <w:div w:id="694312706">
      <w:bodyDiv w:val="1"/>
      <w:marLeft w:val="0"/>
      <w:marRight w:val="0"/>
      <w:marTop w:val="0"/>
      <w:marBottom w:val="0"/>
      <w:divBdr>
        <w:top w:val="none" w:sz="0" w:space="0" w:color="auto"/>
        <w:left w:val="none" w:sz="0" w:space="0" w:color="auto"/>
        <w:bottom w:val="none" w:sz="0" w:space="0" w:color="auto"/>
        <w:right w:val="none" w:sz="0" w:space="0" w:color="auto"/>
      </w:divBdr>
    </w:div>
    <w:div w:id="723143809">
      <w:bodyDiv w:val="1"/>
      <w:marLeft w:val="0"/>
      <w:marRight w:val="0"/>
      <w:marTop w:val="0"/>
      <w:marBottom w:val="0"/>
      <w:divBdr>
        <w:top w:val="none" w:sz="0" w:space="0" w:color="auto"/>
        <w:left w:val="none" w:sz="0" w:space="0" w:color="auto"/>
        <w:bottom w:val="none" w:sz="0" w:space="0" w:color="auto"/>
        <w:right w:val="none" w:sz="0" w:space="0" w:color="auto"/>
      </w:divBdr>
    </w:div>
    <w:div w:id="837430527">
      <w:bodyDiv w:val="1"/>
      <w:marLeft w:val="0"/>
      <w:marRight w:val="0"/>
      <w:marTop w:val="0"/>
      <w:marBottom w:val="0"/>
      <w:divBdr>
        <w:top w:val="none" w:sz="0" w:space="0" w:color="auto"/>
        <w:left w:val="none" w:sz="0" w:space="0" w:color="auto"/>
        <w:bottom w:val="none" w:sz="0" w:space="0" w:color="auto"/>
        <w:right w:val="none" w:sz="0" w:space="0" w:color="auto"/>
      </w:divBdr>
      <w:divsChild>
        <w:div w:id="1648245892">
          <w:marLeft w:val="0"/>
          <w:marRight w:val="0"/>
          <w:marTop w:val="0"/>
          <w:marBottom w:val="0"/>
          <w:divBdr>
            <w:top w:val="none" w:sz="0" w:space="0" w:color="auto"/>
            <w:left w:val="none" w:sz="0" w:space="0" w:color="auto"/>
            <w:bottom w:val="none" w:sz="0" w:space="0" w:color="auto"/>
            <w:right w:val="none" w:sz="0" w:space="0" w:color="auto"/>
          </w:divBdr>
        </w:div>
        <w:div w:id="1863320802">
          <w:marLeft w:val="0"/>
          <w:marRight w:val="0"/>
          <w:marTop w:val="0"/>
          <w:marBottom w:val="0"/>
          <w:divBdr>
            <w:top w:val="none" w:sz="0" w:space="0" w:color="auto"/>
            <w:left w:val="none" w:sz="0" w:space="0" w:color="auto"/>
            <w:bottom w:val="none" w:sz="0" w:space="0" w:color="auto"/>
            <w:right w:val="none" w:sz="0" w:space="0" w:color="auto"/>
          </w:divBdr>
        </w:div>
      </w:divsChild>
    </w:div>
    <w:div w:id="851146849">
      <w:bodyDiv w:val="1"/>
      <w:marLeft w:val="0"/>
      <w:marRight w:val="0"/>
      <w:marTop w:val="0"/>
      <w:marBottom w:val="0"/>
      <w:divBdr>
        <w:top w:val="none" w:sz="0" w:space="0" w:color="auto"/>
        <w:left w:val="none" w:sz="0" w:space="0" w:color="auto"/>
        <w:bottom w:val="none" w:sz="0" w:space="0" w:color="auto"/>
        <w:right w:val="none" w:sz="0" w:space="0" w:color="auto"/>
      </w:divBdr>
    </w:div>
    <w:div w:id="1027684881">
      <w:bodyDiv w:val="1"/>
      <w:marLeft w:val="0"/>
      <w:marRight w:val="0"/>
      <w:marTop w:val="0"/>
      <w:marBottom w:val="0"/>
      <w:divBdr>
        <w:top w:val="none" w:sz="0" w:space="0" w:color="auto"/>
        <w:left w:val="none" w:sz="0" w:space="0" w:color="auto"/>
        <w:bottom w:val="none" w:sz="0" w:space="0" w:color="auto"/>
        <w:right w:val="none" w:sz="0" w:space="0" w:color="auto"/>
      </w:divBdr>
    </w:div>
    <w:div w:id="1122111356">
      <w:bodyDiv w:val="1"/>
      <w:marLeft w:val="0"/>
      <w:marRight w:val="0"/>
      <w:marTop w:val="0"/>
      <w:marBottom w:val="0"/>
      <w:divBdr>
        <w:top w:val="none" w:sz="0" w:space="0" w:color="auto"/>
        <w:left w:val="none" w:sz="0" w:space="0" w:color="auto"/>
        <w:bottom w:val="none" w:sz="0" w:space="0" w:color="auto"/>
        <w:right w:val="none" w:sz="0" w:space="0" w:color="auto"/>
      </w:divBdr>
    </w:div>
    <w:div w:id="1186941452">
      <w:bodyDiv w:val="1"/>
      <w:marLeft w:val="0"/>
      <w:marRight w:val="0"/>
      <w:marTop w:val="0"/>
      <w:marBottom w:val="0"/>
      <w:divBdr>
        <w:top w:val="none" w:sz="0" w:space="0" w:color="auto"/>
        <w:left w:val="none" w:sz="0" w:space="0" w:color="auto"/>
        <w:bottom w:val="none" w:sz="0" w:space="0" w:color="auto"/>
        <w:right w:val="none" w:sz="0" w:space="0" w:color="auto"/>
      </w:divBdr>
    </w:div>
    <w:div w:id="1192573729">
      <w:bodyDiv w:val="1"/>
      <w:marLeft w:val="0"/>
      <w:marRight w:val="0"/>
      <w:marTop w:val="0"/>
      <w:marBottom w:val="0"/>
      <w:divBdr>
        <w:top w:val="none" w:sz="0" w:space="0" w:color="auto"/>
        <w:left w:val="none" w:sz="0" w:space="0" w:color="auto"/>
        <w:bottom w:val="none" w:sz="0" w:space="0" w:color="auto"/>
        <w:right w:val="none" w:sz="0" w:space="0" w:color="auto"/>
      </w:divBdr>
      <w:divsChild>
        <w:div w:id="239876433">
          <w:marLeft w:val="0"/>
          <w:marRight w:val="0"/>
          <w:marTop w:val="0"/>
          <w:marBottom w:val="0"/>
          <w:divBdr>
            <w:top w:val="none" w:sz="0" w:space="0" w:color="auto"/>
            <w:left w:val="none" w:sz="0" w:space="0" w:color="auto"/>
            <w:bottom w:val="none" w:sz="0" w:space="0" w:color="auto"/>
            <w:right w:val="none" w:sz="0" w:space="0" w:color="auto"/>
          </w:divBdr>
        </w:div>
        <w:div w:id="553615090">
          <w:marLeft w:val="0"/>
          <w:marRight w:val="0"/>
          <w:marTop w:val="0"/>
          <w:marBottom w:val="0"/>
          <w:divBdr>
            <w:top w:val="none" w:sz="0" w:space="0" w:color="auto"/>
            <w:left w:val="none" w:sz="0" w:space="0" w:color="auto"/>
            <w:bottom w:val="none" w:sz="0" w:space="0" w:color="auto"/>
            <w:right w:val="none" w:sz="0" w:space="0" w:color="auto"/>
          </w:divBdr>
        </w:div>
        <w:div w:id="1078286274">
          <w:marLeft w:val="0"/>
          <w:marRight w:val="0"/>
          <w:marTop w:val="0"/>
          <w:marBottom w:val="0"/>
          <w:divBdr>
            <w:top w:val="none" w:sz="0" w:space="0" w:color="auto"/>
            <w:left w:val="none" w:sz="0" w:space="0" w:color="auto"/>
            <w:bottom w:val="none" w:sz="0" w:space="0" w:color="auto"/>
            <w:right w:val="none" w:sz="0" w:space="0" w:color="auto"/>
          </w:divBdr>
        </w:div>
        <w:div w:id="1296570410">
          <w:marLeft w:val="0"/>
          <w:marRight w:val="0"/>
          <w:marTop w:val="0"/>
          <w:marBottom w:val="0"/>
          <w:divBdr>
            <w:top w:val="none" w:sz="0" w:space="0" w:color="auto"/>
            <w:left w:val="none" w:sz="0" w:space="0" w:color="auto"/>
            <w:bottom w:val="none" w:sz="0" w:space="0" w:color="auto"/>
            <w:right w:val="none" w:sz="0" w:space="0" w:color="auto"/>
          </w:divBdr>
        </w:div>
        <w:div w:id="1740056655">
          <w:marLeft w:val="0"/>
          <w:marRight w:val="0"/>
          <w:marTop w:val="0"/>
          <w:marBottom w:val="0"/>
          <w:divBdr>
            <w:top w:val="none" w:sz="0" w:space="0" w:color="auto"/>
            <w:left w:val="none" w:sz="0" w:space="0" w:color="auto"/>
            <w:bottom w:val="none" w:sz="0" w:space="0" w:color="auto"/>
            <w:right w:val="none" w:sz="0" w:space="0" w:color="auto"/>
          </w:divBdr>
        </w:div>
        <w:div w:id="1907639752">
          <w:marLeft w:val="0"/>
          <w:marRight w:val="0"/>
          <w:marTop w:val="0"/>
          <w:marBottom w:val="0"/>
          <w:divBdr>
            <w:top w:val="none" w:sz="0" w:space="0" w:color="auto"/>
            <w:left w:val="none" w:sz="0" w:space="0" w:color="auto"/>
            <w:bottom w:val="none" w:sz="0" w:space="0" w:color="auto"/>
            <w:right w:val="none" w:sz="0" w:space="0" w:color="auto"/>
          </w:divBdr>
        </w:div>
      </w:divsChild>
    </w:div>
    <w:div w:id="1193036592">
      <w:bodyDiv w:val="1"/>
      <w:marLeft w:val="0"/>
      <w:marRight w:val="0"/>
      <w:marTop w:val="0"/>
      <w:marBottom w:val="0"/>
      <w:divBdr>
        <w:top w:val="none" w:sz="0" w:space="0" w:color="auto"/>
        <w:left w:val="none" w:sz="0" w:space="0" w:color="auto"/>
        <w:bottom w:val="none" w:sz="0" w:space="0" w:color="auto"/>
        <w:right w:val="none" w:sz="0" w:space="0" w:color="auto"/>
      </w:divBdr>
    </w:div>
    <w:div w:id="1325088633">
      <w:bodyDiv w:val="1"/>
      <w:marLeft w:val="0"/>
      <w:marRight w:val="0"/>
      <w:marTop w:val="0"/>
      <w:marBottom w:val="0"/>
      <w:divBdr>
        <w:top w:val="none" w:sz="0" w:space="0" w:color="auto"/>
        <w:left w:val="none" w:sz="0" w:space="0" w:color="auto"/>
        <w:bottom w:val="none" w:sz="0" w:space="0" w:color="auto"/>
        <w:right w:val="none" w:sz="0" w:space="0" w:color="auto"/>
      </w:divBdr>
    </w:div>
    <w:div w:id="1428228550">
      <w:bodyDiv w:val="1"/>
      <w:marLeft w:val="0"/>
      <w:marRight w:val="0"/>
      <w:marTop w:val="0"/>
      <w:marBottom w:val="0"/>
      <w:divBdr>
        <w:top w:val="none" w:sz="0" w:space="0" w:color="auto"/>
        <w:left w:val="none" w:sz="0" w:space="0" w:color="auto"/>
        <w:bottom w:val="none" w:sz="0" w:space="0" w:color="auto"/>
        <w:right w:val="none" w:sz="0" w:space="0" w:color="auto"/>
      </w:divBdr>
    </w:div>
    <w:div w:id="1490631141">
      <w:bodyDiv w:val="1"/>
      <w:marLeft w:val="0"/>
      <w:marRight w:val="0"/>
      <w:marTop w:val="0"/>
      <w:marBottom w:val="0"/>
      <w:divBdr>
        <w:top w:val="none" w:sz="0" w:space="0" w:color="auto"/>
        <w:left w:val="none" w:sz="0" w:space="0" w:color="auto"/>
        <w:bottom w:val="none" w:sz="0" w:space="0" w:color="auto"/>
        <w:right w:val="none" w:sz="0" w:space="0" w:color="auto"/>
      </w:divBdr>
    </w:div>
    <w:div w:id="1632905274">
      <w:bodyDiv w:val="1"/>
      <w:marLeft w:val="0"/>
      <w:marRight w:val="0"/>
      <w:marTop w:val="0"/>
      <w:marBottom w:val="0"/>
      <w:divBdr>
        <w:top w:val="none" w:sz="0" w:space="0" w:color="auto"/>
        <w:left w:val="none" w:sz="0" w:space="0" w:color="auto"/>
        <w:bottom w:val="none" w:sz="0" w:space="0" w:color="auto"/>
        <w:right w:val="none" w:sz="0" w:space="0" w:color="auto"/>
      </w:divBdr>
    </w:div>
    <w:div w:id="1687749770">
      <w:bodyDiv w:val="1"/>
      <w:marLeft w:val="0"/>
      <w:marRight w:val="0"/>
      <w:marTop w:val="0"/>
      <w:marBottom w:val="0"/>
      <w:divBdr>
        <w:top w:val="none" w:sz="0" w:space="0" w:color="auto"/>
        <w:left w:val="none" w:sz="0" w:space="0" w:color="auto"/>
        <w:bottom w:val="none" w:sz="0" w:space="0" w:color="auto"/>
        <w:right w:val="none" w:sz="0" w:space="0" w:color="auto"/>
      </w:divBdr>
    </w:div>
    <w:div w:id="1788423639">
      <w:bodyDiv w:val="1"/>
      <w:marLeft w:val="0"/>
      <w:marRight w:val="0"/>
      <w:marTop w:val="0"/>
      <w:marBottom w:val="0"/>
      <w:divBdr>
        <w:top w:val="none" w:sz="0" w:space="0" w:color="auto"/>
        <w:left w:val="none" w:sz="0" w:space="0" w:color="auto"/>
        <w:bottom w:val="none" w:sz="0" w:space="0" w:color="auto"/>
        <w:right w:val="none" w:sz="0" w:space="0" w:color="auto"/>
      </w:divBdr>
    </w:div>
    <w:div w:id="1794208650">
      <w:bodyDiv w:val="1"/>
      <w:marLeft w:val="0"/>
      <w:marRight w:val="0"/>
      <w:marTop w:val="0"/>
      <w:marBottom w:val="0"/>
      <w:divBdr>
        <w:top w:val="none" w:sz="0" w:space="0" w:color="auto"/>
        <w:left w:val="none" w:sz="0" w:space="0" w:color="auto"/>
        <w:bottom w:val="none" w:sz="0" w:space="0" w:color="auto"/>
        <w:right w:val="none" w:sz="0" w:space="0" w:color="auto"/>
      </w:divBdr>
    </w:div>
    <w:div w:id="1878544754">
      <w:bodyDiv w:val="1"/>
      <w:marLeft w:val="0"/>
      <w:marRight w:val="0"/>
      <w:marTop w:val="0"/>
      <w:marBottom w:val="0"/>
      <w:divBdr>
        <w:top w:val="none" w:sz="0" w:space="0" w:color="auto"/>
        <w:left w:val="none" w:sz="0" w:space="0" w:color="auto"/>
        <w:bottom w:val="none" w:sz="0" w:space="0" w:color="auto"/>
        <w:right w:val="none" w:sz="0" w:space="0" w:color="auto"/>
      </w:divBdr>
    </w:div>
    <w:div w:id="1970746588">
      <w:bodyDiv w:val="1"/>
      <w:marLeft w:val="0"/>
      <w:marRight w:val="0"/>
      <w:marTop w:val="0"/>
      <w:marBottom w:val="0"/>
      <w:divBdr>
        <w:top w:val="none" w:sz="0" w:space="0" w:color="auto"/>
        <w:left w:val="none" w:sz="0" w:space="0" w:color="auto"/>
        <w:bottom w:val="none" w:sz="0" w:space="0" w:color="auto"/>
        <w:right w:val="none" w:sz="0" w:space="0" w:color="auto"/>
      </w:divBdr>
    </w:div>
    <w:div w:id="19971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guilar@counterpa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ras.sv1119@counterpar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sv1119@counterpa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compras.sv1119@counterpart.org" TargetMode="External"/><Relationship Id="rId4" Type="http://schemas.openxmlformats.org/officeDocument/2006/relationships/customXml" Target="../customXml/item4.xml"/><Relationship Id="rId9" Type="http://schemas.openxmlformats.org/officeDocument/2006/relationships/hyperlink" Target="mailto:compras.sv1119@counterpar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AB80AA5226D46B2F2CD3175E8AC3F" ma:contentTypeVersion="15" ma:contentTypeDescription="Create a new document." ma:contentTypeScope="" ma:versionID="4ec5d8884f1be2acd0ad5434939c1cea">
  <xsd:schema xmlns:xsd="http://www.w3.org/2001/XMLSchema" xmlns:xs="http://www.w3.org/2001/XMLSchema" xmlns:p="http://schemas.microsoft.com/office/2006/metadata/properties" xmlns:ns2="b73507ac-7fe3-458b-8d04-eafb8b927edd" xmlns:ns3="4320558b-29c8-4f7e-a6e0-bc19806d89f7" targetNamespace="http://schemas.microsoft.com/office/2006/metadata/properties" ma:root="true" ma:fieldsID="4fc9ba10592649610eae99d2cb0ea54b" ns2:_="" ns3:_="">
    <xsd:import namespace="b73507ac-7fe3-458b-8d04-eafb8b927edd"/>
    <xsd:import namespace="4320558b-29c8-4f7e-a6e0-bc19806d89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507ac-7fe3-458b-8d04-eafb8b927e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b95046-7ac0-4459-b40d-edeb133b1f1f}" ma:internalName="TaxCatchAll" ma:showField="CatchAllData" ma:web="b73507ac-7fe3-458b-8d04-eafb8b927e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558b-29c8-4f7e-a6e0-bc19806d89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3507ac-7fe3-458b-8d04-eafb8b927edd" xsi:nil="true"/>
    <lcf76f155ced4ddcb4097134ff3c332f xmlns="4320558b-29c8-4f7e-a6e0-bc19806d89f7">
      <Terms xmlns="http://schemas.microsoft.com/office/infopath/2007/PartnerControls"/>
    </lcf76f155ced4ddcb4097134ff3c332f>
    <SharedWithUsers xmlns="b73507ac-7fe3-458b-8d04-eafb8b927edd">
      <UserInfo>
        <DisplayName>Jose M. Zepeda Anaya</DisplayName>
        <AccountId>3701</AccountId>
        <AccountType/>
      </UserInfo>
      <UserInfo>
        <DisplayName>Maria Arevalo Castillo</DisplayName>
        <AccountId>660</AccountId>
        <AccountType/>
      </UserInfo>
      <UserInfo>
        <DisplayName>Noemy Molina</DisplayName>
        <AccountId>29</AccountId>
        <AccountType/>
      </UserInfo>
    </SharedWithUsers>
  </documentManagement>
</p:properties>
</file>

<file path=customXml/itemProps1.xml><?xml version="1.0" encoding="utf-8"?>
<ds:datastoreItem xmlns:ds="http://schemas.openxmlformats.org/officeDocument/2006/customXml" ds:itemID="{383C48CA-F81A-494A-ABBE-B31791E01C04}">
  <ds:schemaRefs>
    <ds:schemaRef ds:uri="http://schemas.openxmlformats.org/officeDocument/2006/bibliography"/>
  </ds:schemaRefs>
</ds:datastoreItem>
</file>

<file path=customXml/itemProps2.xml><?xml version="1.0" encoding="utf-8"?>
<ds:datastoreItem xmlns:ds="http://schemas.openxmlformats.org/officeDocument/2006/customXml" ds:itemID="{9BD53E70-4E10-4ECA-A53E-04B855FC0835}">
  <ds:schemaRefs>
    <ds:schemaRef ds:uri="http://schemas.microsoft.com/sharepoint/v3/contenttype/forms"/>
  </ds:schemaRefs>
</ds:datastoreItem>
</file>

<file path=customXml/itemProps3.xml><?xml version="1.0" encoding="utf-8"?>
<ds:datastoreItem xmlns:ds="http://schemas.openxmlformats.org/officeDocument/2006/customXml" ds:itemID="{FBE05B50-FB10-4879-B682-61E0E7BA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507ac-7fe3-458b-8d04-eafb8b927edd"/>
    <ds:schemaRef ds:uri="4320558b-29c8-4f7e-a6e0-bc19806d8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B9E9F-37E3-48F0-8A4E-03619B54890A}">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b73507ac-7fe3-458b-8d04-eafb8b927edd"/>
    <ds:schemaRef ds:uri="http://schemas.microsoft.com/office/infopath/2007/PartnerControls"/>
    <ds:schemaRef ds:uri="http://schemas.openxmlformats.org/package/2006/metadata/core-properties"/>
    <ds:schemaRef ds:uri="4320558b-29c8-4f7e-a6e0-bc19806d89f7"/>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11</Pages>
  <Words>4086</Words>
  <Characters>24764</Characters>
  <Application>Microsoft Office Word</Application>
  <DocSecurity>0</DocSecurity>
  <Lines>206</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28793</CharactersWithSpaces>
  <SharedDoc>false</SharedDoc>
  <HLinks>
    <vt:vector size="36" baseType="variant">
      <vt:variant>
        <vt:i4>6684767</vt:i4>
      </vt:variant>
      <vt:variant>
        <vt:i4>18</vt:i4>
      </vt:variant>
      <vt:variant>
        <vt:i4>0</vt:i4>
      </vt:variant>
      <vt:variant>
        <vt:i4>5</vt:i4>
      </vt:variant>
      <vt:variant>
        <vt:lpwstr>mailto:nmolina@counterpart.org</vt:lpwstr>
      </vt:variant>
      <vt:variant>
        <vt:lpwstr/>
      </vt:variant>
      <vt:variant>
        <vt:i4>1441899</vt:i4>
      </vt:variant>
      <vt:variant>
        <vt:i4>15</vt:i4>
      </vt:variant>
      <vt:variant>
        <vt:i4>0</vt:i4>
      </vt:variant>
      <vt:variant>
        <vt:i4>5</vt:i4>
      </vt:variant>
      <vt:variant>
        <vt:lpwstr>mailto:compras.shrs@counterpart.org</vt:lpwstr>
      </vt:variant>
      <vt:variant>
        <vt:lpwstr/>
      </vt:variant>
      <vt:variant>
        <vt:i4>1441899</vt:i4>
      </vt:variant>
      <vt:variant>
        <vt:i4>12</vt:i4>
      </vt:variant>
      <vt:variant>
        <vt:i4>0</vt:i4>
      </vt:variant>
      <vt:variant>
        <vt:i4>5</vt:i4>
      </vt:variant>
      <vt:variant>
        <vt:lpwstr>mailto:compras.shrs@counterpart.org</vt:lpwstr>
      </vt:variant>
      <vt:variant>
        <vt:lpwstr/>
      </vt:variant>
      <vt:variant>
        <vt:i4>6684767</vt:i4>
      </vt:variant>
      <vt:variant>
        <vt:i4>9</vt:i4>
      </vt:variant>
      <vt:variant>
        <vt:i4>0</vt:i4>
      </vt:variant>
      <vt:variant>
        <vt:i4>5</vt:i4>
      </vt:variant>
      <vt:variant>
        <vt:lpwstr>mailto:nmolina@counterpart.org</vt:lpwstr>
      </vt:variant>
      <vt:variant>
        <vt:lpwstr/>
      </vt:variant>
      <vt:variant>
        <vt:i4>1441899</vt:i4>
      </vt:variant>
      <vt:variant>
        <vt:i4>3</vt:i4>
      </vt:variant>
      <vt:variant>
        <vt:i4>0</vt:i4>
      </vt:variant>
      <vt:variant>
        <vt:i4>5</vt:i4>
      </vt:variant>
      <vt:variant>
        <vt:lpwstr>mailto:compras.shrs@counterpart.org</vt:lpwstr>
      </vt:variant>
      <vt:variant>
        <vt:lpwstr/>
      </vt:variant>
      <vt:variant>
        <vt:i4>1441899</vt:i4>
      </vt:variant>
      <vt:variant>
        <vt:i4>0</vt:i4>
      </vt:variant>
      <vt:variant>
        <vt:i4>0</vt:i4>
      </vt:variant>
      <vt:variant>
        <vt:i4>5</vt:i4>
      </vt:variant>
      <vt:variant>
        <vt:lpwstr>mailto:compras.shrs@counterpart.org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Sandoval</dc:creator>
  <cp:keywords/>
  <dc:description/>
  <cp:lastModifiedBy>Elsy Jeannette Novoa Gomez</cp:lastModifiedBy>
  <cp:revision>166</cp:revision>
  <dcterms:created xsi:type="dcterms:W3CDTF">2024-08-21T20:06:00Z</dcterms:created>
  <dcterms:modified xsi:type="dcterms:W3CDTF">2024-09-20T22:05:00Z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0x010100318AB80AA5226D46B2F2CD3175E8AC3F</vt:lpwstr>
  </property>
  <property fmtid="{D5CDD505-2E9C-101B-9397-08002B2CF9AE}" pid="3" name="Sector">
    <vt:lpwstr/>
  </property>
  <property fmtid="{D5CDD505-2E9C-101B-9397-08002B2CF9AE}" pid="4" name="MediaServiceImageTags">
    <vt:lpwstr/>
  </property>
  <property fmtid="{D5CDD505-2E9C-101B-9397-08002B2CF9AE}" pid="5" name="Population">
    <vt:lpwstr/>
  </property>
  <property fmtid="{D5CDD505-2E9C-101B-9397-08002B2CF9AE}" pid="6" name="GrammarlyDocumentId">
    <vt:lpwstr>450cd60e51fe31759379315646d834dd69e331f5f9719e5a1cbe23c2321c2cf5</vt:lpwstr>
  </property>
</Properties>
</file>